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F" w:rsidRPr="00F278DA" w:rsidRDefault="009B527F" w:rsidP="009B527F">
      <w:pPr>
        <w:spacing w:after="6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F278DA">
        <w:rPr>
          <w:rFonts w:asciiTheme="minorHAnsi" w:hAnsiTheme="minorHAnsi" w:cstheme="minorHAnsi"/>
          <w:sz w:val="28"/>
          <w:szCs w:val="28"/>
        </w:rPr>
        <w:t>«Утверждаю»</w:t>
      </w:r>
    </w:p>
    <w:p w:rsidR="009B527F" w:rsidRPr="00F278DA" w:rsidRDefault="009B527F" w:rsidP="009B527F">
      <w:pPr>
        <w:spacing w:after="6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F278DA">
        <w:rPr>
          <w:rFonts w:asciiTheme="minorHAnsi" w:hAnsiTheme="minorHAnsi" w:cstheme="minorHAnsi"/>
          <w:sz w:val="28"/>
          <w:szCs w:val="28"/>
        </w:rPr>
        <w:t>Директор школы</w:t>
      </w:r>
    </w:p>
    <w:p w:rsidR="009B527F" w:rsidRPr="00F278DA" w:rsidRDefault="009B527F" w:rsidP="009B527F">
      <w:pPr>
        <w:spacing w:after="6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F278DA">
        <w:rPr>
          <w:rFonts w:asciiTheme="minorHAnsi" w:hAnsiTheme="minorHAnsi" w:cstheme="minorHAnsi"/>
          <w:sz w:val="28"/>
          <w:szCs w:val="28"/>
        </w:rPr>
        <w:t xml:space="preserve">__________ </w:t>
      </w:r>
      <w:r w:rsidR="00C0594C" w:rsidRPr="00F278DA">
        <w:rPr>
          <w:rFonts w:asciiTheme="minorHAnsi" w:hAnsiTheme="minorHAnsi" w:cstheme="minorHAnsi"/>
          <w:sz w:val="28"/>
          <w:szCs w:val="28"/>
        </w:rPr>
        <w:t xml:space="preserve">О.А. </w:t>
      </w:r>
      <w:r w:rsidRPr="00F278DA">
        <w:rPr>
          <w:rFonts w:asciiTheme="minorHAnsi" w:hAnsiTheme="minorHAnsi" w:cstheme="minorHAnsi"/>
          <w:sz w:val="28"/>
          <w:szCs w:val="28"/>
        </w:rPr>
        <w:t>Абрамова</w:t>
      </w:r>
    </w:p>
    <w:p w:rsidR="009B527F" w:rsidRPr="009B527F" w:rsidRDefault="009B527F" w:rsidP="009B527F">
      <w:pPr>
        <w:pStyle w:val="1"/>
        <w:jc w:val="right"/>
        <w:rPr>
          <w:rFonts w:asciiTheme="minorHAnsi" w:hAnsiTheme="minorHAnsi" w:cstheme="minorHAnsi"/>
          <w:sz w:val="24"/>
          <w:szCs w:val="24"/>
        </w:rPr>
      </w:pPr>
      <w:r w:rsidRPr="00F278DA">
        <w:rPr>
          <w:rFonts w:asciiTheme="minorHAnsi" w:hAnsiTheme="minorHAnsi" w:cstheme="minorHAnsi"/>
          <w:sz w:val="28"/>
          <w:szCs w:val="28"/>
        </w:rPr>
        <w:t>«____»_____________ 2020г.</w:t>
      </w:r>
    </w:p>
    <w:p w:rsidR="009B527F" w:rsidRDefault="009B527F" w:rsidP="009B527F">
      <w:pPr>
        <w:spacing w:after="60"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</w:p>
    <w:p w:rsidR="009B527F" w:rsidRDefault="009B527F" w:rsidP="00466939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</w:p>
    <w:p w:rsidR="00CF07E4" w:rsidRPr="00D70B4E" w:rsidRDefault="00CF07E4" w:rsidP="00466939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r w:rsidRPr="00D70B4E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План мероприятий Центра образования цифрового и гуманитарного п</w:t>
      </w:r>
      <w:r w:rsidR="00F103CF" w:rsidRPr="00D70B4E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рофилей «Точка роста» на 2020-</w:t>
      </w:r>
      <w:r w:rsidRPr="00D70B4E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2021 учебный год</w:t>
      </w:r>
      <w:r w:rsidR="00D33F34" w:rsidRPr="00D70B4E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по учебному предмету «Информатика»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394"/>
        <w:gridCol w:w="2552"/>
        <w:gridCol w:w="2126"/>
      </w:tblGrid>
      <w:tr w:rsidR="00F808B1" w:rsidRPr="00D70B4E" w:rsidTr="003068FC">
        <w:tc>
          <w:tcPr>
            <w:tcW w:w="851" w:type="dxa"/>
          </w:tcPr>
          <w:p w:rsidR="00D70B4E" w:rsidRDefault="00D70B4E" w:rsidP="00D70B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808B1" w:rsidRPr="00D70B4E" w:rsidRDefault="00F808B1" w:rsidP="00D70B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proofErr w:type="spellStart"/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D70B4E" w:rsidRDefault="00D70B4E" w:rsidP="00D70B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808B1" w:rsidRDefault="00F808B1" w:rsidP="00D70B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 мероприятия</w:t>
            </w:r>
          </w:p>
          <w:p w:rsidR="00D70B4E" w:rsidRPr="00D70B4E" w:rsidRDefault="00D70B4E" w:rsidP="00D70B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B4E" w:rsidRDefault="00F808B1" w:rsidP="00D70B4E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:rsidR="00F808B1" w:rsidRPr="00D70B4E" w:rsidRDefault="00F808B1" w:rsidP="00D70B4E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Ответственный</w:t>
            </w:r>
          </w:p>
        </w:tc>
        <w:tc>
          <w:tcPr>
            <w:tcW w:w="2126" w:type="dxa"/>
          </w:tcPr>
          <w:p w:rsidR="00D70B4E" w:rsidRDefault="00D70B4E" w:rsidP="00D70B4E">
            <w:pPr>
              <w:pStyle w:val="TableParagraph"/>
              <w:ind w:left="91" w:right="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808B1" w:rsidRPr="00D70B4E" w:rsidRDefault="00F808B1" w:rsidP="00D70B4E">
            <w:pPr>
              <w:pStyle w:val="TableParagraph"/>
              <w:ind w:left="91" w:right="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b/>
                <w:sz w:val="28"/>
                <w:szCs w:val="28"/>
              </w:rPr>
              <w:t>Сроки</w:t>
            </w:r>
          </w:p>
        </w:tc>
      </w:tr>
      <w:tr w:rsidR="00B5303E" w:rsidRPr="00D70B4E" w:rsidTr="003068FC">
        <w:tc>
          <w:tcPr>
            <w:tcW w:w="851" w:type="dxa"/>
          </w:tcPr>
          <w:p w:rsidR="00B5303E" w:rsidRPr="00D70B4E" w:rsidRDefault="003068FC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5303E" w:rsidRPr="00DB0E71" w:rsidRDefault="00B5303E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2552" w:type="dxa"/>
          </w:tcPr>
          <w:p w:rsidR="00B5303E" w:rsidRPr="00D70B4E" w:rsidRDefault="00B53287" w:rsidP="00DB0E71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="00B5303E" w:rsidRPr="00D70B4E">
              <w:rPr>
                <w:rFonts w:asciiTheme="minorHAnsi" w:hAnsiTheme="minorHAnsi" w:cstheme="minorHAnsi"/>
                <w:sz w:val="28"/>
                <w:szCs w:val="28"/>
              </w:rPr>
              <w:t>читель информатики</w:t>
            </w:r>
          </w:p>
        </w:tc>
        <w:tc>
          <w:tcPr>
            <w:tcW w:w="2126" w:type="dxa"/>
          </w:tcPr>
          <w:p w:rsidR="00B5303E" w:rsidRPr="00D70B4E" w:rsidRDefault="00B5303E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Сентябрь 2020</w:t>
            </w:r>
          </w:p>
        </w:tc>
      </w:tr>
      <w:tr w:rsidR="00F808B1" w:rsidRPr="00D70B4E" w:rsidTr="003068FC">
        <w:tc>
          <w:tcPr>
            <w:tcW w:w="851" w:type="dxa"/>
          </w:tcPr>
          <w:p w:rsidR="00F808B1" w:rsidRPr="00D70B4E" w:rsidRDefault="003068FC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08B1" w:rsidRPr="00DB0E71" w:rsidRDefault="00F808B1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Организация и проведение школьного этапа всероссийской олимпиады школьников  по информатике на базе Центра</w:t>
            </w:r>
            <w:r w:rsidR="00B53287" w:rsidRPr="00DB0E7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08B1" w:rsidRPr="00D70B4E" w:rsidRDefault="00B53287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F808B1" w:rsidRPr="00D70B4E" w:rsidRDefault="00F808B1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 xml:space="preserve">Октябрь </w:t>
            </w:r>
            <w:r w:rsidR="00EE3466" w:rsidRPr="00D70B4E">
              <w:rPr>
                <w:rFonts w:asciiTheme="minorHAnsi" w:hAnsiTheme="minorHAnsi" w:cstheme="minorHAnsi"/>
                <w:sz w:val="28"/>
                <w:szCs w:val="28"/>
              </w:rPr>
              <w:t>2020</w:t>
            </w:r>
          </w:p>
        </w:tc>
      </w:tr>
      <w:tr w:rsidR="00EE3466" w:rsidRPr="00D70B4E" w:rsidTr="003068FC">
        <w:tc>
          <w:tcPr>
            <w:tcW w:w="851" w:type="dxa"/>
          </w:tcPr>
          <w:p w:rsidR="00EE3466" w:rsidRPr="00D70B4E" w:rsidRDefault="003068FC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E3466" w:rsidRPr="00DB0E71" w:rsidRDefault="00EE3466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Участие в проекте «Билет в будущее».</w:t>
            </w:r>
          </w:p>
        </w:tc>
        <w:tc>
          <w:tcPr>
            <w:tcW w:w="2552" w:type="dxa"/>
          </w:tcPr>
          <w:p w:rsidR="00EE3466" w:rsidRPr="00D70B4E" w:rsidRDefault="00B53287" w:rsidP="00DB0E71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EE3466" w:rsidRPr="00D70B4E" w:rsidRDefault="00952A2A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Ноябрь 2020</w:t>
            </w:r>
          </w:p>
        </w:tc>
      </w:tr>
      <w:tr w:rsidR="00F808B1" w:rsidRPr="00D70B4E" w:rsidTr="003068FC">
        <w:tc>
          <w:tcPr>
            <w:tcW w:w="851" w:type="dxa"/>
          </w:tcPr>
          <w:p w:rsidR="00F808B1" w:rsidRPr="00D70B4E" w:rsidRDefault="003068FC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808B1" w:rsidRPr="00DB0E71" w:rsidRDefault="00B53287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Игровая программа «В стране шахматных чудес»</w:t>
            </w:r>
          </w:p>
        </w:tc>
        <w:tc>
          <w:tcPr>
            <w:tcW w:w="2552" w:type="dxa"/>
          </w:tcPr>
          <w:p w:rsidR="00F808B1" w:rsidRPr="00D70B4E" w:rsidRDefault="00B53287" w:rsidP="00DB0E71">
            <w:pPr>
              <w:pStyle w:val="TableParagraph"/>
              <w:tabs>
                <w:tab w:val="left" w:pos="2015"/>
              </w:tabs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Руководитель шахматного кружка</w:t>
            </w:r>
          </w:p>
        </w:tc>
        <w:tc>
          <w:tcPr>
            <w:tcW w:w="2126" w:type="dxa"/>
          </w:tcPr>
          <w:p w:rsidR="00F808B1" w:rsidRPr="00D70B4E" w:rsidRDefault="00B53287" w:rsidP="00DB0E71">
            <w:pPr>
              <w:pStyle w:val="TableParagraph"/>
              <w:ind w:left="91" w:right="77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Ноябрь 2020</w:t>
            </w:r>
          </w:p>
        </w:tc>
      </w:tr>
      <w:tr w:rsidR="00F71E43" w:rsidRPr="00D70B4E" w:rsidTr="003068FC">
        <w:tc>
          <w:tcPr>
            <w:tcW w:w="851" w:type="dxa"/>
          </w:tcPr>
          <w:p w:rsidR="00F71E43" w:rsidRPr="00D70B4E" w:rsidRDefault="003068FC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71E43" w:rsidRPr="00DB0E71" w:rsidRDefault="00F71E43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Соревнования по робототехнике, </w:t>
            </w:r>
            <w:proofErr w:type="spellStart"/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легоконструированию</w:t>
            </w:r>
            <w:proofErr w:type="spellEnd"/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71E43" w:rsidRPr="00D70B4E" w:rsidRDefault="00F71E43" w:rsidP="00DB0E71">
            <w:pPr>
              <w:pStyle w:val="TableParagraph"/>
              <w:tabs>
                <w:tab w:val="left" w:pos="2015"/>
              </w:tabs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Руководитель кружка робототехники</w:t>
            </w:r>
          </w:p>
        </w:tc>
        <w:tc>
          <w:tcPr>
            <w:tcW w:w="2126" w:type="dxa"/>
          </w:tcPr>
          <w:p w:rsidR="00F71E43" w:rsidRPr="00D70B4E" w:rsidRDefault="00F71E43" w:rsidP="00DB0E71">
            <w:pPr>
              <w:pStyle w:val="TableParagraph"/>
              <w:ind w:left="91" w:right="77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Ноябрь 2020</w:t>
            </w:r>
          </w:p>
        </w:tc>
      </w:tr>
      <w:tr w:rsidR="00F808B1" w:rsidRPr="00D70B4E" w:rsidTr="003068FC">
        <w:tc>
          <w:tcPr>
            <w:tcW w:w="851" w:type="dxa"/>
          </w:tcPr>
          <w:p w:rsidR="00F808B1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808B1" w:rsidRPr="00DB0E71" w:rsidRDefault="00B53287" w:rsidP="00DB0E71">
            <w:pPr>
              <w:shd w:val="clear" w:color="auto" w:fill="FFFFFF"/>
              <w:spacing w:after="0" w:line="240" w:lineRule="auto"/>
              <w:outlineLvl w:val="0"/>
              <w:rPr>
                <w:rFonts w:asciiTheme="minorHAnsi" w:hAnsiTheme="minorHAnsi" w:cstheme="minorHAnsi"/>
                <w:color w:val="333333"/>
                <w:kern w:val="36"/>
                <w:sz w:val="28"/>
                <w:szCs w:val="28"/>
                <w:lang w:eastAsia="ru-RU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Всероссийский открытый урок</w:t>
            </w:r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 «</w:t>
            </w:r>
            <w:proofErr w:type="spellStart"/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>ПроеКТОриЯ</w:t>
            </w:r>
            <w:proofErr w:type="spellEnd"/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="00D86B6A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D86B6A" w:rsidRPr="00DB0E71">
              <w:rPr>
                <w:rFonts w:asciiTheme="minorHAnsi" w:hAnsiTheme="minorHAnsi" w:cstheme="minorHAnsi"/>
                <w:color w:val="333333"/>
                <w:kern w:val="36"/>
                <w:sz w:val="28"/>
                <w:szCs w:val="28"/>
                <w:lang w:eastAsia="ru-RU"/>
              </w:rPr>
              <w:t>Шоу профессий «Цифровой мир».</w:t>
            </w:r>
          </w:p>
        </w:tc>
        <w:tc>
          <w:tcPr>
            <w:tcW w:w="2552" w:type="dxa"/>
          </w:tcPr>
          <w:p w:rsidR="00F808B1" w:rsidRPr="00D70B4E" w:rsidRDefault="00B53287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F808B1" w:rsidRPr="00D70B4E" w:rsidRDefault="00B53287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Ноябрь 2020</w:t>
            </w:r>
          </w:p>
        </w:tc>
      </w:tr>
      <w:tr w:rsidR="00B53287" w:rsidRPr="00D70B4E" w:rsidTr="003068FC">
        <w:tc>
          <w:tcPr>
            <w:tcW w:w="851" w:type="dxa"/>
          </w:tcPr>
          <w:p w:rsidR="00B53287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53287" w:rsidRPr="00DB0E71" w:rsidRDefault="00B53287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Всероссийская акция для школьников </w:t>
            </w:r>
            <w:r w:rsidR="000376FD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«Урок цифры», </w:t>
            </w: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посвящённый Дню информатики.</w:t>
            </w:r>
          </w:p>
        </w:tc>
        <w:tc>
          <w:tcPr>
            <w:tcW w:w="2552" w:type="dxa"/>
          </w:tcPr>
          <w:p w:rsidR="00B53287" w:rsidRPr="00D70B4E" w:rsidRDefault="0086610F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B53287" w:rsidRPr="00D70B4E" w:rsidRDefault="00AA1550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Декабрь 2020</w:t>
            </w:r>
          </w:p>
        </w:tc>
      </w:tr>
      <w:tr w:rsidR="00AA1550" w:rsidRPr="00D70B4E" w:rsidTr="003068FC">
        <w:tc>
          <w:tcPr>
            <w:tcW w:w="851" w:type="dxa"/>
          </w:tcPr>
          <w:p w:rsidR="00AA1550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A1550" w:rsidRPr="00DB0E71" w:rsidRDefault="00AA1550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Шахматный турнир «Твой ход».</w:t>
            </w:r>
          </w:p>
        </w:tc>
        <w:tc>
          <w:tcPr>
            <w:tcW w:w="2552" w:type="dxa"/>
          </w:tcPr>
          <w:p w:rsidR="00AA1550" w:rsidRPr="00D70B4E" w:rsidRDefault="00AA1550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AA1550" w:rsidRPr="00D70B4E" w:rsidRDefault="00F60AD3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Январь 202</w:t>
            </w:r>
            <w:r w:rsidR="006F797B" w:rsidRPr="00D70B4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808B1" w:rsidRPr="00D70B4E" w:rsidTr="003068FC">
        <w:tc>
          <w:tcPr>
            <w:tcW w:w="851" w:type="dxa"/>
          </w:tcPr>
          <w:p w:rsidR="00F808B1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808B1" w:rsidRPr="00DB0E71" w:rsidRDefault="00F808B1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Всероссийская акция для школьников </w:t>
            </w:r>
            <w:r w:rsidR="000376FD" w:rsidRPr="00DB0E71">
              <w:rPr>
                <w:rFonts w:asciiTheme="minorHAnsi" w:hAnsiTheme="minorHAnsi" w:cstheme="minorHAnsi"/>
                <w:sz w:val="28"/>
                <w:szCs w:val="28"/>
              </w:rPr>
              <w:t>«Час кода»</w:t>
            </w:r>
            <w:r w:rsidR="00AA1550" w:rsidRPr="00DB0E7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08B1" w:rsidRPr="00D70B4E" w:rsidRDefault="0086610F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F808B1" w:rsidRPr="00D70B4E" w:rsidRDefault="00BD7FA8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  <w:r w:rsidR="00AA1550" w:rsidRPr="00D70B4E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 w:rsidR="006F797B" w:rsidRPr="00D70B4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60AD3" w:rsidRPr="00D70B4E" w:rsidTr="003068FC">
        <w:tc>
          <w:tcPr>
            <w:tcW w:w="851" w:type="dxa"/>
          </w:tcPr>
          <w:p w:rsidR="00F60AD3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60AD3" w:rsidRPr="00DB0E71" w:rsidRDefault="00F60AD3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Соревнования по робототехнике, </w:t>
            </w:r>
            <w:proofErr w:type="spellStart"/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легоконструированию</w:t>
            </w:r>
            <w:proofErr w:type="spellEnd"/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60AD3" w:rsidRPr="00D70B4E" w:rsidRDefault="00F60AD3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Руководитель кружка</w:t>
            </w:r>
            <w:r w:rsidR="00F71E43" w:rsidRPr="00D70B4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70B4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робототехник</w:t>
            </w:r>
            <w:r w:rsidR="00F71E43" w:rsidRPr="00D70B4E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</w:p>
        </w:tc>
        <w:tc>
          <w:tcPr>
            <w:tcW w:w="2126" w:type="dxa"/>
          </w:tcPr>
          <w:p w:rsidR="00F60AD3" w:rsidRPr="00D70B4E" w:rsidRDefault="00BD7FA8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Март 202</w:t>
            </w:r>
            <w:r w:rsidR="006F797B" w:rsidRPr="00D70B4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D7FA8" w:rsidRPr="00D70B4E" w:rsidTr="003068FC">
        <w:tc>
          <w:tcPr>
            <w:tcW w:w="851" w:type="dxa"/>
          </w:tcPr>
          <w:p w:rsidR="00BD7FA8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</w:tcPr>
          <w:p w:rsidR="00BD7FA8" w:rsidRPr="00DB0E71" w:rsidRDefault="00BD7FA8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Шахматный турнир, посвящённый Дню космонавтики.</w:t>
            </w:r>
          </w:p>
        </w:tc>
        <w:tc>
          <w:tcPr>
            <w:tcW w:w="2552" w:type="dxa"/>
          </w:tcPr>
          <w:p w:rsidR="00BD7FA8" w:rsidRPr="00D70B4E" w:rsidRDefault="00BD7FA8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Руководитель шахматного кружка</w:t>
            </w:r>
          </w:p>
        </w:tc>
        <w:tc>
          <w:tcPr>
            <w:tcW w:w="2126" w:type="dxa"/>
          </w:tcPr>
          <w:p w:rsidR="00BD7FA8" w:rsidRPr="00D70B4E" w:rsidRDefault="006F797B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Апрель 2021</w:t>
            </w:r>
          </w:p>
        </w:tc>
      </w:tr>
      <w:tr w:rsidR="00F808B1" w:rsidRPr="00D70B4E" w:rsidTr="003068FC">
        <w:tc>
          <w:tcPr>
            <w:tcW w:w="851" w:type="dxa"/>
          </w:tcPr>
          <w:p w:rsidR="00F808B1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808B1" w:rsidRPr="00DB0E71" w:rsidRDefault="00F103CF" w:rsidP="00DB0E71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Разработка</w:t>
            </w:r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 обновленной программы содержания </w:t>
            </w: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преподавания общеобразовательной</w:t>
            </w:r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 программ</w:t>
            </w: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ы</w:t>
            </w:r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 по уч</w:t>
            </w: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ебному предмету «Информатика» для «Точки роста» </w:t>
            </w:r>
            <w:r w:rsidR="00F808B1"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на </w:t>
            </w:r>
            <w:r w:rsidRPr="00DB0E71">
              <w:rPr>
                <w:rFonts w:asciiTheme="minorHAnsi" w:hAnsiTheme="minorHAnsi" w:cstheme="minorHAnsi"/>
                <w:sz w:val="28"/>
                <w:szCs w:val="28"/>
              </w:rPr>
              <w:t xml:space="preserve">2021-2022 </w:t>
            </w:r>
            <w:proofErr w:type="spellStart"/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уч</w:t>
            </w:r>
            <w:proofErr w:type="spellEnd"/>
            <w:r w:rsidRPr="00DB0E71">
              <w:rPr>
                <w:rFonts w:asciiTheme="minorHAnsi" w:hAnsiTheme="minorHAnsi" w:cstheme="minorHAnsi"/>
                <w:sz w:val="28"/>
                <w:szCs w:val="28"/>
              </w:rPr>
              <w:t>. год.</w:t>
            </w:r>
          </w:p>
        </w:tc>
        <w:tc>
          <w:tcPr>
            <w:tcW w:w="2552" w:type="dxa"/>
          </w:tcPr>
          <w:p w:rsidR="00F808B1" w:rsidRPr="00D70B4E" w:rsidRDefault="0086610F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F808B1" w:rsidRPr="00D70B4E" w:rsidRDefault="006F797B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Май 2021</w:t>
            </w:r>
          </w:p>
        </w:tc>
      </w:tr>
      <w:tr w:rsidR="00F808B1" w:rsidRPr="00D70B4E" w:rsidTr="003068FC">
        <w:tc>
          <w:tcPr>
            <w:tcW w:w="851" w:type="dxa"/>
          </w:tcPr>
          <w:p w:rsidR="00F808B1" w:rsidRPr="00D70B4E" w:rsidRDefault="003068FC" w:rsidP="00DB0E7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808B1" w:rsidRPr="00D70B4E" w:rsidRDefault="00F808B1" w:rsidP="00D70B4E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 xml:space="preserve">Соревнования по робототехнике, </w:t>
            </w:r>
            <w:proofErr w:type="spellStart"/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легоконструированию</w:t>
            </w:r>
            <w:proofErr w:type="spellEnd"/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08B1" w:rsidRPr="00D70B4E" w:rsidRDefault="006F797B" w:rsidP="00DB0E71">
            <w:pPr>
              <w:pStyle w:val="TableParagraph"/>
              <w:ind w:left="0" w:right="95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Руководитель кружка робототехники</w:t>
            </w:r>
          </w:p>
        </w:tc>
        <w:tc>
          <w:tcPr>
            <w:tcW w:w="2126" w:type="dxa"/>
          </w:tcPr>
          <w:p w:rsidR="00F808B1" w:rsidRPr="00D70B4E" w:rsidRDefault="006F797B" w:rsidP="00DB0E7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0B4E">
              <w:rPr>
                <w:rFonts w:asciiTheme="minorHAnsi" w:hAnsiTheme="minorHAnsi" w:cstheme="minorHAnsi"/>
                <w:sz w:val="28"/>
                <w:szCs w:val="28"/>
              </w:rPr>
              <w:t>Май 2021</w:t>
            </w:r>
          </w:p>
        </w:tc>
      </w:tr>
    </w:tbl>
    <w:p w:rsidR="00CF07E4" w:rsidRPr="00D70B4E" w:rsidRDefault="00CF07E4" w:rsidP="007666D1">
      <w:pPr>
        <w:rPr>
          <w:rFonts w:asciiTheme="minorHAnsi" w:hAnsiTheme="minorHAnsi" w:cstheme="minorHAnsi"/>
          <w:sz w:val="28"/>
          <w:szCs w:val="28"/>
        </w:rPr>
      </w:pPr>
    </w:p>
    <w:sectPr w:rsidR="00CF07E4" w:rsidRPr="00D70B4E" w:rsidSect="009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4A0"/>
    <w:multiLevelType w:val="hybridMultilevel"/>
    <w:tmpl w:val="7CB6BEC6"/>
    <w:lvl w:ilvl="0" w:tplc="683E8080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/>
        <w:spacing w:val="-24"/>
        <w:w w:val="99"/>
        <w:sz w:val="24"/>
        <w:szCs w:val="24"/>
      </w:rPr>
    </w:lvl>
    <w:lvl w:ilvl="1" w:tplc="2A22A314">
      <w:numFmt w:val="bullet"/>
      <w:lvlText w:val="•"/>
      <w:lvlJc w:val="left"/>
      <w:pPr>
        <w:ind w:left="414" w:hanging="196"/>
      </w:pPr>
      <w:rPr>
        <w:rFonts w:hint="default"/>
      </w:rPr>
    </w:lvl>
    <w:lvl w:ilvl="2" w:tplc="C2A0026A">
      <w:numFmt w:val="bullet"/>
      <w:lvlText w:val="•"/>
      <w:lvlJc w:val="left"/>
      <w:pPr>
        <w:ind w:left="729" w:hanging="196"/>
      </w:pPr>
      <w:rPr>
        <w:rFonts w:hint="default"/>
      </w:rPr>
    </w:lvl>
    <w:lvl w:ilvl="3" w:tplc="0F3237BE">
      <w:numFmt w:val="bullet"/>
      <w:lvlText w:val="•"/>
      <w:lvlJc w:val="left"/>
      <w:pPr>
        <w:ind w:left="1044" w:hanging="196"/>
      </w:pPr>
      <w:rPr>
        <w:rFonts w:hint="default"/>
      </w:rPr>
    </w:lvl>
    <w:lvl w:ilvl="4" w:tplc="E5765EC2">
      <w:numFmt w:val="bullet"/>
      <w:lvlText w:val="•"/>
      <w:lvlJc w:val="left"/>
      <w:pPr>
        <w:ind w:left="1359" w:hanging="196"/>
      </w:pPr>
      <w:rPr>
        <w:rFonts w:hint="default"/>
      </w:rPr>
    </w:lvl>
    <w:lvl w:ilvl="5" w:tplc="A67671E4">
      <w:numFmt w:val="bullet"/>
      <w:lvlText w:val="•"/>
      <w:lvlJc w:val="left"/>
      <w:pPr>
        <w:ind w:left="1674" w:hanging="196"/>
      </w:pPr>
      <w:rPr>
        <w:rFonts w:hint="default"/>
      </w:rPr>
    </w:lvl>
    <w:lvl w:ilvl="6" w:tplc="D98C4B0E">
      <w:numFmt w:val="bullet"/>
      <w:lvlText w:val="•"/>
      <w:lvlJc w:val="left"/>
      <w:pPr>
        <w:ind w:left="1989" w:hanging="196"/>
      </w:pPr>
      <w:rPr>
        <w:rFonts w:hint="default"/>
      </w:rPr>
    </w:lvl>
    <w:lvl w:ilvl="7" w:tplc="B27A5F9E">
      <w:numFmt w:val="bullet"/>
      <w:lvlText w:val="•"/>
      <w:lvlJc w:val="left"/>
      <w:pPr>
        <w:ind w:left="2304" w:hanging="196"/>
      </w:pPr>
      <w:rPr>
        <w:rFonts w:hint="default"/>
      </w:rPr>
    </w:lvl>
    <w:lvl w:ilvl="8" w:tplc="9648F1CA">
      <w:numFmt w:val="bullet"/>
      <w:lvlText w:val="•"/>
      <w:lvlJc w:val="left"/>
      <w:pPr>
        <w:ind w:left="2619" w:hanging="196"/>
      </w:pPr>
      <w:rPr>
        <w:rFonts w:hint="default"/>
      </w:rPr>
    </w:lvl>
  </w:abstractNum>
  <w:abstractNum w:abstractNumId="1">
    <w:nsid w:val="477F29EA"/>
    <w:multiLevelType w:val="hybridMultilevel"/>
    <w:tmpl w:val="D262740A"/>
    <w:lvl w:ilvl="0" w:tplc="12DE4B72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/>
        <w:spacing w:val="-24"/>
        <w:w w:val="99"/>
        <w:sz w:val="24"/>
        <w:szCs w:val="24"/>
      </w:rPr>
    </w:lvl>
    <w:lvl w:ilvl="1" w:tplc="2A22A314">
      <w:numFmt w:val="bullet"/>
      <w:lvlText w:val="•"/>
      <w:lvlJc w:val="left"/>
      <w:pPr>
        <w:ind w:left="414" w:hanging="196"/>
      </w:pPr>
      <w:rPr>
        <w:rFonts w:hint="default"/>
      </w:rPr>
    </w:lvl>
    <w:lvl w:ilvl="2" w:tplc="C2A0026A">
      <w:numFmt w:val="bullet"/>
      <w:lvlText w:val="•"/>
      <w:lvlJc w:val="left"/>
      <w:pPr>
        <w:ind w:left="729" w:hanging="196"/>
      </w:pPr>
      <w:rPr>
        <w:rFonts w:hint="default"/>
      </w:rPr>
    </w:lvl>
    <w:lvl w:ilvl="3" w:tplc="0F3237BE">
      <w:numFmt w:val="bullet"/>
      <w:lvlText w:val="•"/>
      <w:lvlJc w:val="left"/>
      <w:pPr>
        <w:ind w:left="1044" w:hanging="196"/>
      </w:pPr>
      <w:rPr>
        <w:rFonts w:hint="default"/>
      </w:rPr>
    </w:lvl>
    <w:lvl w:ilvl="4" w:tplc="E5765EC2">
      <w:numFmt w:val="bullet"/>
      <w:lvlText w:val="•"/>
      <w:lvlJc w:val="left"/>
      <w:pPr>
        <w:ind w:left="1359" w:hanging="196"/>
      </w:pPr>
      <w:rPr>
        <w:rFonts w:hint="default"/>
      </w:rPr>
    </w:lvl>
    <w:lvl w:ilvl="5" w:tplc="A67671E4">
      <w:numFmt w:val="bullet"/>
      <w:lvlText w:val="•"/>
      <w:lvlJc w:val="left"/>
      <w:pPr>
        <w:ind w:left="1674" w:hanging="196"/>
      </w:pPr>
      <w:rPr>
        <w:rFonts w:hint="default"/>
      </w:rPr>
    </w:lvl>
    <w:lvl w:ilvl="6" w:tplc="D98C4B0E">
      <w:numFmt w:val="bullet"/>
      <w:lvlText w:val="•"/>
      <w:lvlJc w:val="left"/>
      <w:pPr>
        <w:ind w:left="1989" w:hanging="196"/>
      </w:pPr>
      <w:rPr>
        <w:rFonts w:hint="default"/>
      </w:rPr>
    </w:lvl>
    <w:lvl w:ilvl="7" w:tplc="B27A5F9E">
      <w:numFmt w:val="bullet"/>
      <w:lvlText w:val="•"/>
      <w:lvlJc w:val="left"/>
      <w:pPr>
        <w:ind w:left="2304" w:hanging="196"/>
      </w:pPr>
      <w:rPr>
        <w:rFonts w:hint="default"/>
      </w:rPr>
    </w:lvl>
    <w:lvl w:ilvl="8" w:tplc="9648F1CA">
      <w:numFmt w:val="bullet"/>
      <w:lvlText w:val="•"/>
      <w:lvlJc w:val="left"/>
      <w:pPr>
        <w:ind w:left="2619" w:hanging="1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56A5"/>
    <w:rsid w:val="000376FD"/>
    <w:rsid w:val="00174787"/>
    <w:rsid w:val="001E31C1"/>
    <w:rsid w:val="0026302C"/>
    <w:rsid w:val="002D5ADF"/>
    <w:rsid w:val="003068FC"/>
    <w:rsid w:val="00321373"/>
    <w:rsid w:val="00367D12"/>
    <w:rsid w:val="00442432"/>
    <w:rsid w:val="00466939"/>
    <w:rsid w:val="005667DB"/>
    <w:rsid w:val="005C6419"/>
    <w:rsid w:val="00604039"/>
    <w:rsid w:val="00610D72"/>
    <w:rsid w:val="0062326E"/>
    <w:rsid w:val="006B5935"/>
    <w:rsid w:val="006F797B"/>
    <w:rsid w:val="007656A5"/>
    <w:rsid w:val="007666D1"/>
    <w:rsid w:val="0086610F"/>
    <w:rsid w:val="008C5EE1"/>
    <w:rsid w:val="009430C7"/>
    <w:rsid w:val="00952A2A"/>
    <w:rsid w:val="009B527F"/>
    <w:rsid w:val="009C0FB8"/>
    <w:rsid w:val="009E27B4"/>
    <w:rsid w:val="00AA1550"/>
    <w:rsid w:val="00AD4EC3"/>
    <w:rsid w:val="00B5303E"/>
    <w:rsid w:val="00B53287"/>
    <w:rsid w:val="00BD7FA8"/>
    <w:rsid w:val="00C0594C"/>
    <w:rsid w:val="00C36860"/>
    <w:rsid w:val="00C643C3"/>
    <w:rsid w:val="00CD38E2"/>
    <w:rsid w:val="00CF07E4"/>
    <w:rsid w:val="00D07000"/>
    <w:rsid w:val="00D33F34"/>
    <w:rsid w:val="00D346CC"/>
    <w:rsid w:val="00D70B4E"/>
    <w:rsid w:val="00D86B6A"/>
    <w:rsid w:val="00DB0E71"/>
    <w:rsid w:val="00DF7BD9"/>
    <w:rsid w:val="00E20D33"/>
    <w:rsid w:val="00E6207E"/>
    <w:rsid w:val="00E643D5"/>
    <w:rsid w:val="00EE3466"/>
    <w:rsid w:val="00F103CF"/>
    <w:rsid w:val="00F278DA"/>
    <w:rsid w:val="00F5258C"/>
    <w:rsid w:val="00F60AD3"/>
    <w:rsid w:val="00F71E43"/>
    <w:rsid w:val="00F808B1"/>
    <w:rsid w:val="00FA7405"/>
    <w:rsid w:val="00FE57D9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F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9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46693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Calibri" w:hAnsi="Times New Roman"/>
      <w:lang w:eastAsia="ru-RU"/>
    </w:rPr>
  </w:style>
  <w:style w:type="paragraph" w:styleId="a4">
    <w:name w:val="Body Text"/>
    <w:basedOn w:val="a"/>
    <w:link w:val="a5"/>
    <w:rsid w:val="0026302C"/>
    <w:pPr>
      <w:widowControl w:val="0"/>
      <w:autoSpaceDE w:val="0"/>
      <w:autoSpaceDN w:val="0"/>
      <w:spacing w:after="0" w:line="240" w:lineRule="auto"/>
      <w:ind w:left="1026" w:right="1094"/>
      <w:jc w:val="center"/>
    </w:pPr>
    <w:rPr>
      <w:rFonts w:ascii="Times New Roman" w:eastAsia="Calibri" w:hAnsi="Times New Roman"/>
      <w:b/>
      <w:bCs/>
      <w:i/>
      <w:sz w:val="24"/>
      <w:szCs w:val="24"/>
    </w:rPr>
  </w:style>
  <w:style w:type="character" w:customStyle="1" w:styleId="a5">
    <w:name w:val="Основной текст Знак"/>
    <w:basedOn w:val="a0"/>
    <w:link w:val="a4"/>
    <w:rsid w:val="0026302C"/>
    <w:rPr>
      <w:rFonts w:ascii="Times New Roman" w:hAnsi="Times New Roman"/>
      <w:b/>
      <w:bCs/>
      <w:i/>
      <w:sz w:val="24"/>
      <w:szCs w:val="24"/>
      <w:lang w:eastAsia="en-US"/>
    </w:rPr>
  </w:style>
  <w:style w:type="paragraph" w:customStyle="1" w:styleId="1">
    <w:name w:val="Без интервала1"/>
    <w:rsid w:val="009B527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учебно-воспитательных, внеурочных и социокультурных мероприятий Центра образования цифрового и гуманитарного профилей «Точка роста» на 2020 – 2021 учебный год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учебно-воспитательных, внеурочных и социокультурных мероприятий Центра образования цифрового и гуманитарного профилей «Точка роста» на 2020 – 2021 учебный год</dc:title>
  <dc:creator>Елена</dc:creator>
  <cp:lastModifiedBy>ava</cp:lastModifiedBy>
  <cp:revision>38</cp:revision>
  <cp:lastPrinted>2020-10-12T11:32:00Z</cp:lastPrinted>
  <dcterms:created xsi:type="dcterms:W3CDTF">2021-01-12T16:18:00Z</dcterms:created>
  <dcterms:modified xsi:type="dcterms:W3CDTF">2021-01-12T18:07:00Z</dcterms:modified>
</cp:coreProperties>
</file>