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4" w:rsidRDefault="00293F74" w:rsidP="00293F74">
      <w:pPr>
        <w:spacing w:line="276" w:lineRule="auto"/>
        <w:jc w:val="center"/>
      </w:pPr>
      <w:r>
        <w:t xml:space="preserve">МБОУ СОШ с. </w:t>
      </w:r>
      <w:proofErr w:type="gramStart"/>
      <w:r>
        <w:t>Вишневое</w:t>
      </w:r>
      <w:proofErr w:type="gramEnd"/>
      <w:r>
        <w:t xml:space="preserve"> Тамалинского района Пензенской области имени дважды Героя Советского Союза, маршала Н.И. Крылова   </w:t>
      </w:r>
    </w:p>
    <w:p w:rsidR="00293F74" w:rsidRDefault="00293F74" w:rsidP="00293F74">
      <w:pPr>
        <w:spacing w:line="276" w:lineRule="auto"/>
        <w:jc w:val="center"/>
      </w:pPr>
      <w:r>
        <w:t xml:space="preserve">                                                                              </w:t>
      </w:r>
    </w:p>
    <w:p w:rsidR="00293F74" w:rsidRDefault="00293F74" w:rsidP="00293F74">
      <w:pPr>
        <w:spacing w:line="276" w:lineRule="auto"/>
        <w:jc w:val="center"/>
      </w:pPr>
      <w:r>
        <w:t xml:space="preserve">                                                                                 УТВЕРЖДАЮ</w:t>
      </w:r>
    </w:p>
    <w:p w:rsidR="00293F74" w:rsidRDefault="00293F74" w:rsidP="00293F74">
      <w:pPr>
        <w:spacing w:line="276" w:lineRule="auto"/>
        <w:jc w:val="right"/>
      </w:pPr>
      <w:r>
        <w:t>Директор школы:___________ Абрамова О.А.</w:t>
      </w:r>
    </w:p>
    <w:p w:rsidR="00293F74" w:rsidRDefault="00293F74" w:rsidP="00293F74">
      <w:pPr>
        <w:spacing w:line="276" w:lineRule="auto"/>
        <w:jc w:val="right"/>
      </w:pPr>
    </w:p>
    <w:p w:rsidR="00293F74" w:rsidRDefault="00293F74" w:rsidP="00293F74">
      <w:pPr>
        <w:spacing w:line="276" w:lineRule="auto"/>
        <w:jc w:val="center"/>
        <w:rPr>
          <w:i/>
          <w:sz w:val="44"/>
          <w:szCs w:val="44"/>
        </w:rPr>
      </w:pPr>
    </w:p>
    <w:p w:rsidR="00293F74" w:rsidRDefault="00293F74" w:rsidP="00293F74">
      <w:pPr>
        <w:spacing w:line="276" w:lineRule="auto"/>
        <w:jc w:val="center"/>
        <w:rPr>
          <w:i/>
          <w:sz w:val="44"/>
          <w:szCs w:val="44"/>
        </w:rPr>
      </w:pPr>
    </w:p>
    <w:p w:rsidR="00293F74" w:rsidRDefault="00293F74" w:rsidP="00293F74">
      <w:pPr>
        <w:spacing w:line="276" w:lineRule="auto"/>
        <w:jc w:val="center"/>
        <w:rPr>
          <w:i/>
          <w:sz w:val="44"/>
          <w:szCs w:val="44"/>
        </w:rPr>
      </w:pPr>
    </w:p>
    <w:p w:rsidR="00293F74" w:rsidRDefault="00293F74" w:rsidP="00293F74">
      <w:pPr>
        <w:spacing w:line="276" w:lineRule="auto"/>
        <w:jc w:val="center"/>
        <w:rPr>
          <w:rFonts w:ascii="Arial Black" w:hAnsi="Arial Black" w:cs="Arial Black"/>
          <w:b/>
          <w:i/>
          <w:sz w:val="36"/>
          <w:szCs w:val="36"/>
        </w:rPr>
      </w:pPr>
      <w:r>
        <w:rPr>
          <w:rFonts w:ascii="Arial Black" w:eastAsia="Arial Black" w:hAnsi="Arial Black" w:cs="Arial Black"/>
          <w:b/>
          <w:i/>
          <w:sz w:val="44"/>
          <w:szCs w:val="44"/>
        </w:rPr>
        <w:t xml:space="preserve"> </w:t>
      </w:r>
      <w:r>
        <w:rPr>
          <w:rFonts w:ascii="Arial Black" w:hAnsi="Arial Black" w:cs="Arial Black"/>
          <w:b/>
          <w:i/>
          <w:sz w:val="44"/>
          <w:szCs w:val="44"/>
        </w:rPr>
        <w:t>«Здоровое питание школьников»</w:t>
      </w:r>
    </w:p>
    <w:p w:rsidR="00293F74" w:rsidRDefault="00293F74" w:rsidP="00293F74">
      <w:pPr>
        <w:spacing w:line="276" w:lineRule="auto"/>
        <w:jc w:val="both"/>
        <w:rPr>
          <w:rFonts w:ascii="Arial Black" w:hAnsi="Arial Black" w:cs="Arial Black"/>
          <w:b/>
          <w:i/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  <w:lang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164465</wp:posOffset>
            </wp:positionV>
            <wp:extent cx="3881755" cy="2640330"/>
            <wp:effectExtent l="19050" t="0" r="4445" b="0"/>
            <wp:wrapTight wrapText="bothSides">
              <wp:wrapPolygon edited="0">
                <wp:start x="-106" y="0"/>
                <wp:lineTo x="-106" y="21506"/>
                <wp:lineTo x="21625" y="21506"/>
                <wp:lineTo x="21625" y="0"/>
                <wp:lineTo x="-1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64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74" w:rsidRDefault="00293F74" w:rsidP="00293F74">
      <w:pPr>
        <w:spacing w:line="276" w:lineRule="auto"/>
        <w:jc w:val="both"/>
        <w:rPr>
          <w:sz w:val="36"/>
          <w:szCs w:val="36"/>
          <w:lang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spacing w:line="276" w:lineRule="auto"/>
        <w:jc w:val="both"/>
        <w:rPr>
          <w:sz w:val="36"/>
          <w:szCs w:val="36"/>
        </w:rPr>
      </w:pPr>
    </w:p>
    <w:p w:rsidR="00293F74" w:rsidRDefault="00293F74" w:rsidP="00293F74">
      <w:pPr>
        <w:rPr>
          <w:sz w:val="28"/>
          <w:szCs w:val="28"/>
        </w:rPr>
      </w:pPr>
    </w:p>
    <w:p w:rsidR="00293F74" w:rsidRDefault="00293F74" w:rsidP="00293F74">
      <w:pPr>
        <w:rPr>
          <w:sz w:val="28"/>
          <w:szCs w:val="28"/>
        </w:rPr>
      </w:pPr>
    </w:p>
    <w:p w:rsidR="00293F74" w:rsidRDefault="00293F74" w:rsidP="00293F74">
      <w:pPr>
        <w:rPr>
          <w:sz w:val="28"/>
          <w:szCs w:val="28"/>
        </w:rPr>
      </w:pPr>
    </w:p>
    <w:p w:rsidR="00293F74" w:rsidRDefault="00293F74" w:rsidP="00293F74">
      <w:pPr>
        <w:rPr>
          <w:sz w:val="28"/>
          <w:szCs w:val="28"/>
        </w:rPr>
      </w:pPr>
    </w:p>
    <w:p w:rsidR="00293F74" w:rsidRDefault="00293F74" w:rsidP="00293F74">
      <w:pPr>
        <w:sectPr w:rsidR="00293F74" w:rsidSect="000D037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240" w:right="850" w:bottom="1240" w:left="1417" w:header="964" w:footer="964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360"/>
        </w:sectPr>
      </w:pPr>
    </w:p>
    <w:p w:rsidR="00293F74" w:rsidRDefault="00293F74" w:rsidP="00293F74">
      <w:pPr>
        <w:spacing w:line="276" w:lineRule="auto"/>
        <w:jc w:val="center"/>
        <w:rPr>
          <w:sz w:val="26"/>
          <w:szCs w:val="26"/>
        </w:rPr>
      </w:pPr>
      <w:bookmarkStart w:id="0" w:name="__RefHeading__9_47862597"/>
      <w:bookmarkEnd w:id="0"/>
      <w:r>
        <w:rPr>
          <w:b/>
          <w:i/>
          <w:color w:val="0000FF"/>
          <w:sz w:val="26"/>
          <w:szCs w:val="26"/>
        </w:rPr>
        <w:lastRenderedPageBreak/>
        <w:t>Пояснительная записка</w:t>
      </w:r>
    </w:p>
    <w:p w:rsidR="00293F74" w:rsidRDefault="00293F74" w:rsidP="00293F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Здоровье человека закладывается смолоду, когда процессы развития организма протекают наиболее интенсивно. С другой стороны, обучение в школе обусловливает большие нагрузки, напряжение умственных и физических сил. Одним из важных условий, благоприятствующих нормальному росту школьника, укреплению его здоровья, а значит и успешному обучению, является правильное питание.</w:t>
      </w:r>
    </w:p>
    <w:p w:rsidR="00293F74" w:rsidRDefault="00293F74" w:rsidP="00293F7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Большинство родителей, очевидно, располагают определенными сведениями по вопросам детского питания. Питание, особенно питание детей, чрезвычайно важная проблема, поэтому нельзя ограничивать не только неверные взгляды свои познания в данной области разрозненными сведениями. «</w:t>
      </w:r>
      <w:proofErr w:type="spellStart"/>
      <w:r>
        <w:rPr>
          <w:sz w:val="26"/>
          <w:szCs w:val="26"/>
        </w:rPr>
        <w:t>Полузнание</w:t>
      </w:r>
      <w:proofErr w:type="spellEnd"/>
      <w:r>
        <w:rPr>
          <w:sz w:val="26"/>
          <w:szCs w:val="26"/>
        </w:rPr>
        <w:t>» порой хуже незнания, именно оно часто бывает причиной формирования не только неверных взглядов на питание, но и вредных для здоровья привычек. До сих пор во многих семьях существуют укоренившиеся традиции, мнения, которые противоречат медицинским рекомендациям и нередко ведут к нарушениям здоровья. Заложенные в детстве привычки особенно прочны, поэтому культуру питания необходимо воспитывать у ребенка с малых лет.</w:t>
      </w:r>
    </w:p>
    <w:p w:rsidR="00293F74" w:rsidRDefault="00293F74" w:rsidP="00293F74">
      <w:pPr>
        <w:pStyle w:val="a5"/>
        <w:spacing w:before="0" w:after="0" w:line="276" w:lineRule="auto"/>
        <w:ind w:firstLine="708"/>
        <w:jc w:val="both"/>
        <w:rPr>
          <w:i/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Выражение «здоровое питание» по-разному понимается в разных странах людьми с разными культурными традициями. В целом,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«здоровое питание»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 </w:t>
      </w:r>
    </w:p>
    <w:p w:rsidR="00293F74" w:rsidRDefault="00293F74" w:rsidP="00293F74">
      <w:pPr>
        <w:pStyle w:val="a5"/>
        <w:spacing w:before="0" w:after="0" w:line="276" w:lineRule="auto"/>
        <w:jc w:val="both"/>
        <w:rPr>
          <w:color w:val="333333"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ab/>
        <w:t xml:space="preserve">В школе следует принимать меры по улучшению питания, так как </w:t>
      </w:r>
      <w:r>
        <w:rPr>
          <w:sz w:val="26"/>
          <w:szCs w:val="26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</w:t>
      </w:r>
      <w:r>
        <w:rPr>
          <w:bCs/>
          <w:color w:val="333333"/>
          <w:sz w:val="26"/>
          <w:szCs w:val="26"/>
        </w:rPr>
        <w:t>Школа играют жизненно важную роль, содействуя качественному питанию детей и предоставляя возможность для оказания им помощи</w:t>
      </w:r>
      <w:r>
        <w:rPr>
          <w:color w:val="333333"/>
          <w:sz w:val="26"/>
          <w:szCs w:val="26"/>
        </w:rPr>
        <w:t xml:space="preserve">. Школа более эффективно, квалифицированно, беспристрастно содействуют охране здоровья и здоровому питанию, чем какое-либо другое учреждение. Она контактируют с детьми, когда те находятся в критическом возрасте, определяющем их будущий образ жизни, включая качество питания. Кроме того, школа может влиять на соответствующее поведение персонала, учителей, родителей и членов местного сообщества. </w:t>
      </w:r>
    </w:p>
    <w:p w:rsidR="00293F74" w:rsidRDefault="00293F74" w:rsidP="00293F74">
      <w:pPr>
        <w:pStyle w:val="a5"/>
        <w:spacing w:line="276" w:lineRule="auto"/>
        <w:jc w:val="both"/>
        <w:rPr>
          <w:b/>
          <w:sz w:val="26"/>
          <w:szCs w:val="26"/>
        </w:rPr>
      </w:pPr>
      <w:r>
        <w:rPr>
          <w:color w:val="333333"/>
          <w:sz w:val="26"/>
          <w:szCs w:val="26"/>
        </w:rPr>
        <w:t xml:space="preserve">       На основании выше сказанного, следует отметить, что создание и реализация программы здорового питания в рамках образовательного учреждения это верная тенденция и с учетом этого можно поставить следующую цель:</w:t>
      </w:r>
    </w:p>
    <w:p w:rsidR="00293F74" w:rsidRDefault="00293F74" w:rsidP="00293F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Цель:</w:t>
      </w:r>
      <w:r>
        <w:rPr>
          <w:sz w:val="26"/>
          <w:szCs w:val="26"/>
        </w:rPr>
        <w:t xml:space="preserve"> формирование основ культуры здорового питания учащихся  посредством усвоения необходимых навыков и уверенности в собственной способности вести здоровый образ жизни, улучшение культуры и состояния питания.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 реализации поставленных целей поставлены следующие задачи:</w:t>
      </w:r>
    </w:p>
    <w:p w:rsidR="00293F74" w:rsidRDefault="00293F74" w:rsidP="00293F74">
      <w:pPr>
        <w:spacing w:line="276" w:lineRule="auto"/>
        <w:ind w:firstLine="51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Задачи программы:</w:t>
      </w:r>
    </w:p>
    <w:p w:rsidR="00293F74" w:rsidRDefault="00293F74" w:rsidP="00293F74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родителей и учащихся основ правильного питания, повышение уровня знаний, взглядов и поведения в отношении значения рациона питания для собственного здоровья и благополучия.</w:t>
      </w:r>
    </w:p>
    <w:p w:rsidR="00293F74" w:rsidRDefault="00293F74" w:rsidP="00293F74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293F74" w:rsidRDefault="00293F74" w:rsidP="00293F74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Укрепление и модернизация материальной базы помещений пищеблока школы; </w:t>
      </w:r>
    </w:p>
    <w:p w:rsidR="00293F74" w:rsidRDefault="00293F74" w:rsidP="00293F74">
      <w:pPr>
        <w:numPr>
          <w:ilvl w:val="0"/>
          <w:numId w:val="7"/>
        </w:numPr>
        <w:jc w:val="both"/>
        <w:rPr>
          <w:sz w:val="26"/>
          <w:szCs w:val="26"/>
          <w:lang/>
        </w:rPr>
      </w:pPr>
      <w:r>
        <w:rPr>
          <w:sz w:val="26"/>
          <w:szCs w:val="26"/>
        </w:rPr>
        <w:t xml:space="preserve">Обеспечение санитарно-гигиенической безопасности питания; </w:t>
      </w:r>
    </w:p>
    <w:p w:rsidR="00293F74" w:rsidRDefault="00293F74" w:rsidP="00293F74">
      <w:pPr>
        <w:numPr>
          <w:ilvl w:val="0"/>
          <w:numId w:val="7"/>
        </w:numPr>
        <w:tabs>
          <w:tab w:val="left" w:pos="900"/>
        </w:tabs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Проведение мониторинга качества организации питания.</w:t>
      </w:r>
    </w:p>
    <w:p w:rsidR="00293F74" w:rsidRDefault="00293F74" w:rsidP="00293F74">
      <w:pPr>
        <w:tabs>
          <w:tab w:val="left" w:pos="1320"/>
        </w:tabs>
        <w:jc w:val="both"/>
        <w:rPr>
          <w:sz w:val="26"/>
          <w:szCs w:val="26"/>
          <w:lang/>
        </w:rPr>
      </w:pPr>
      <w:bookmarkStart w:id="1" w:name="what"/>
    </w:p>
    <w:p w:rsidR="00293F74" w:rsidRDefault="00293F74" w:rsidP="00293F74">
      <w:pPr>
        <w:tabs>
          <w:tab w:val="left" w:pos="900"/>
        </w:tabs>
        <w:ind w:left="360"/>
        <w:jc w:val="both"/>
        <w:rPr>
          <w:b/>
          <w:color w:val="0000FF"/>
          <w:sz w:val="26"/>
          <w:szCs w:val="26"/>
        </w:rPr>
      </w:pPr>
      <w:r>
        <w:rPr>
          <w:sz w:val="26"/>
          <w:szCs w:val="26"/>
          <w:lang/>
        </w:rPr>
        <w:t xml:space="preserve">  </w:t>
      </w:r>
    </w:p>
    <w:p w:rsidR="00293F74" w:rsidRDefault="00293F74" w:rsidP="00293F74">
      <w:pPr>
        <w:numPr>
          <w:ilvl w:val="0"/>
          <w:numId w:val="8"/>
        </w:numPr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Организационно-аналитическая работа, информационное обеспечение</w:t>
      </w:r>
    </w:p>
    <w:p w:rsidR="00293F74" w:rsidRDefault="00293F74" w:rsidP="00293F74">
      <w:pPr>
        <w:rPr>
          <w:b/>
          <w:color w:val="0000FF"/>
          <w:sz w:val="26"/>
          <w:szCs w:val="26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85"/>
        <w:gridCol w:w="1147"/>
        <w:gridCol w:w="2991"/>
      </w:tblGrid>
      <w:tr w:rsidR="00293F74" w:rsidTr="00871F0A">
        <w:trPr>
          <w:trHeight w:val="569"/>
        </w:trPr>
        <w:tc>
          <w:tcPr>
            <w:tcW w:w="5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1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9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</w:tr>
      <w:tr w:rsidR="00293F74" w:rsidTr="00871F0A">
        <w:trPr>
          <w:trHeight w:val="554"/>
        </w:trPr>
        <w:tc>
          <w:tcPr>
            <w:tcW w:w="56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Совещание при директоре по вопросам организации и развития школьного питания </w:t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9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</w:pPr>
            <w:r>
              <w:rPr>
                <w:sz w:val="26"/>
                <w:szCs w:val="26"/>
              </w:rPr>
              <w:t>Директор школы,</w:t>
            </w:r>
          </w:p>
        </w:tc>
      </w:tr>
      <w:tr w:rsidR="00293F74" w:rsidTr="00871F0A">
        <w:trPr>
          <w:trHeight w:val="1378"/>
        </w:trPr>
        <w:tc>
          <w:tcPr>
            <w:tcW w:w="56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Организационное совещание — график  питания; оформление бесплатного и льготного питания;  сопровождение учащихся учителями-предметниками в столовую.</w:t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9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 заместитель директора, по вопросам здоровья  социальный педагог, директор школы </w:t>
            </w:r>
          </w:p>
        </w:tc>
      </w:tr>
      <w:tr w:rsidR="00293F74" w:rsidTr="00871F0A">
        <w:trPr>
          <w:trHeight w:val="1393"/>
        </w:trPr>
        <w:tc>
          <w:tcPr>
            <w:tcW w:w="56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Заседание   комиссии общественного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организацией и качеством    питания с приглашением классных руководителей 1-11-х классов по следующим  вопросам: </w:t>
            </w:r>
          </w:p>
          <w:p w:rsidR="00293F74" w:rsidRDefault="00293F74" w:rsidP="00871F0A">
            <w:pPr>
              <w:pStyle w:val="aa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Охват учащихся горячим питанием </w:t>
            </w:r>
            <w:r>
              <w:rPr>
                <w:sz w:val="26"/>
                <w:szCs w:val="26"/>
              </w:rPr>
              <w:br/>
              <w:t xml:space="preserve">- Соблюдение санитарных и  гигиенических требований </w:t>
            </w:r>
            <w:r>
              <w:rPr>
                <w:sz w:val="26"/>
                <w:szCs w:val="26"/>
              </w:rPr>
              <w:br/>
              <w:t xml:space="preserve">- Профилактика инфекционных заболеваний. </w:t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 </w:t>
            </w: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9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 Завхоз школы.</w:t>
            </w:r>
          </w:p>
        </w:tc>
      </w:tr>
      <w:tr w:rsidR="00293F74" w:rsidTr="00871F0A">
        <w:trPr>
          <w:trHeight w:val="1393"/>
        </w:trPr>
        <w:tc>
          <w:tcPr>
            <w:tcW w:w="56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Осуществление ежедневного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работой столовой администрацией школы, проведение целевых тематических проверок. </w:t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9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</w:pPr>
            <w:r>
              <w:rPr>
                <w:sz w:val="26"/>
                <w:szCs w:val="26"/>
              </w:rPr>
              <w:t xml:space="preserve">Администрация школы, комиссия общественного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организацией и качеством    питания</w:t>
            </w:r>
          </w:p>
        </w:tc>
      </w:tr>
    </w:tbl>
    <w:p w:rsidR="00293F74" w:rsidRDefault="00293F74" w:rsidP="00293F74">
      <w:pPr>
        <w:pStyle w:val="a3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ru-RU"/>
        </w:rPr>
      </w:pPr>
    </w:p>
    <w:p w:rsidR="00293F74" w:rsidRDefault="00293F74" w:rsidP="00293F74">
      <w:pPr>
        <w:pStyle w:val="a3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ru-RU"/>
        </w:rPr>
      </w:pPr>
    </w:p>
    <w:p w:rsidR="00293F74" w:rsidRDefault="00293F74" w:rsidP="00293F74">
      <w:pPr>
        <w:pStyle w:val="a3"/>
        <w:jc w:val="center"/>
        <w:rPr>
          <w:b/>
          <w:sz w:val="26"/>
          <w:szCs w:val="26"/>
        </w:rPr>
      </w:pPr>
      <w:r w:rsidRPr="0047471A">
        <w:rPr>
          <w:lang w:val="ru-RU"/>
        </w:rPr>
        <w:lastRenderedPageBreak/>
        <w:t xml:space="preserve"> </w:t>
      </w:r>
      <w:r>
        <w:t xml:space="preserve">2.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82"/>
        <w:gridCol w:w="1072"/>
        <w:gridCol w:w="2724"/>
      </w:tblGrid>
      <w:tr w:rsidR="00293F74" w:rsidTr="00871F0A">
        <w:tc>
          <w:tcPr>
            <w:tcW w:w="59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</w:tr>
      <w:tr w:rsidR="00293F74" w:rsidTr="00871F0A">
        <w:tc>
          <w:tcPr>
            <w:tcW w:w="59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консультаций для классных руководителей 1-4, 5-8, 9-11 классов: </w:t>
            </w:r>
          </w:p>
          <w:p w:rsidR="00293F74" w:rsidRDefault="00293F74" w:rsidP="00871F0A">
            <w:pPr>
              <w:pStyle w:val="aa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Культура поведения учащихся во время приема пищи, соблюдение санитарно-гигиенических требований»; </w:t>
            </w:r>
            <w:r>
              <w:rPr>
                <w:sz w:val="26"/>
                <w:szCs w:val="26"/>
              </w:rPr>
              <w:br/>
              <w:t xml:space="preserve">- Организация горячего питания - залог сохранения здоровья». </w:t>
            </w:r>
          </w:p>
        </w:tc>
        <w:tc>
          <w:tcPr>
            <w:tcW w:w="10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7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Медсестра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ФАПа</w:t>
            </w:r>
            <w:proofErr w:type="spellEnd"/>
          </w:p>
        </w:tc>
      </w:tr>
      <w:tr w:rsidR="00293F74" w:rsidTr="00871F0A">
        <w:tc>
          <w:tcPr>
            <w:tcW w:w="5982" w:type="dxa"/>
            <w:tcBorders>
              <w:left w:val="single" w:sz="8" w:space="0" w:color="80808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Обобщение и распространение положительного опыта по вопросам организации и развития школьного питания   </w:t>
            </w:r>
          </w:p>
        </w:tc>
        <w:tc>
          <w:tcPr>
            <w:tcW w:w="1072" w:type="dxa"/>
            <w:tcBorders>
              <w:left w:val="single" w:sz="8" w:space="0" w:color="80808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 </w:t>
            </w:r>
          </w:p>
        </w:tc>
        <w:tc>
          <w:tcPr>
            <w:tcW w:w="2724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</w:tr>
      <w:tr w:rsidR="00293F74" w:rsidTr="00871F0A">
        <w:trPr>
          <w:trHeight w:val="3555"/>
        </w:trPr>
        <w:tc>
          <w:tcPr>
            <w:tcW w:w="598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tabs>
                <w:tab w:val="left" w:pos="900"/>
              </w:tabs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Выпуск печатной продукции для учащихся, родителей и педагогов (памятки, буклеты)  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рационального питания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 младших школьников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Памятка-таблица «Запрещенные пищевые добавки на территории Российской Федерации»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 во время экзаменов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Болезни, передаваемые с пищей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питаться  весной</w:t>
            </w:r>
          </w:p>
          <w:p w:rsidR="00293F74" w:rsidRDefault="00293F74" w:rsidP="00871F0A">
            <w:pPr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Натуральные и искусственные витамины. Что лучше?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proofErr w:type="spellStart"/>
            <w:r>
              <w:rPr>
                <w:sz w:val="26"/>
                <w:szCs w:val="26"/>
              </w:rPr>
              <w:t>ответсвенный</w:t>
            </w:r>
            <w:proofErr w:type="spellEnd"/>
          </w:p>
        </w:tc>
      </w:tr>
      <w:tr w:rsidR="00293F74" w:rsidTr="00871F0A">
        <w:trPr>
          <w:trHeight w:val="210"/>
        </w:trPr>
        <w:tc>
          <w:tcPr>
            <w:tcW w:w="5982" w:type="dxa"/>
            <w:tcBorders>
              <w:top w:val="single" w:sz="4" w:space="0" w:color="000000"/>
              <w:lef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тематики классных часов и родительских собраний</w:t>
            </w:r>
            <w:r>
              <w:rPr>
                <w:sz w:val="26"/>
                <w:szCs w:val="26"/>
                <w:lang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293F74" w:rsidTr="00871F0A">
        <w:trPr>
          <w:trHeight w:val="210"/>
        </w:trPr>
        <w:tc>
          <w:tcPr>
            <w:tcW w:w="5982" w:type="dxa"/>
            <w:tcBorders>
              <w:top w:val="single" w:sz="4" w:space="0" w:color="000000"/>
              <w:lef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внеурочной деятельности в начальных классах «Разговор о правильном питании»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УР</w:t>
            </w:r>
          </w:p>
        </w:tc>
      </w:tr>
      <w:tr w:rsidR="00293F74" w:rsidTr="00871F0A">
        <w:trPr>
          <w:trHeight w:val="210"/>
        </w:trPr>
        <w:tc>
          <w:tcPr>
            <w:tcW w:w="5982" w:type="dxa"/>
            <w:tcBorders>
              <w:top w:val="single" w:sz="4" w:space="0" w:color="000000"/>
              <w:lef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стенда в школьной столовой «Это интересно и полезно»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месяц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</w:tbl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Default="00293F74" w:rsidP="00293F74">
      <w:pPr>
        <w:pStyle w:val="a3"/>
        <w:spacing w:before="0" w:after="0"/>
        <w:jc w:val="center"/>
        <w:rPr>
          <w:lang w:val="ru-RU"/>
        </w:rPr>
      </w:pPr>
    </w:p>
    <w:p w:rsidR="00293F74" w:rsidRPr="0047471A" w:rsidRDefault="00293F74" w:rsidP="00293F74">
      <w:pPr>
        <w:pStyle w:val="a3"/>
        <w:spacing w:before="0" w:after="0"/>
        <w:jc w:val="center"/>
        <w:rPr>
          <w:b/>
          <w:sz w:val="26"/>
          <w:szCs w:val="26"/>
          <w:lang w:val="ru-RU"/>
        </w:rPr>
      </w:pPr>
      <w:r w:rsidRPr="0047471A">
        <w:rPr>
          <w:lang w:val="ru-RU"/>
        </w:rPr>
        <w:lastRenderedPageBreak/>
        <w:t>3. Работа по воспитанию культуры питания, пропаганде здорового образа жизни среди учащихся</w:t>
      </w:r>
    </w:p>
    <w:tbl>
      <w:tblPr>
        <w:tblW w:w="977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96"/>
        <w:gridCol w:w="1090"/>
        <w:gridCol w:w="2892"/>
      </w:tblGrid>
      <w:tr w:rsidR="00293F74" w:rsidTr="00293F74">
        <w:tc>
          <w:tcPr>
            <w:tcW w:w="5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0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8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Pr="000D28B7" w:rsidRDefault="00293F74" w:rsidP="00871F0A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D28B7">
              <w:rPr>
                <w:b/>
                <w:sz w:val="26"/>
                <w:szCs w:val="26"/>
              </w:rPr>
              <w:t>1-4 классы</w:t>
            </w:r>
          </w:p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Внеурочная деятельность </w:t>
            </w:r>
          </w:p>
          <w:p w:rsidR="00293F74" w:rsidRDefault="00293F74" w:rsidP="00871F0A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«Разговор о правильном питании»</w:t>
            </w:r>
          </w:p>
          <w:p w:rsidR="00293F74" w:rsidRDefault="00293F74" w:rsidP="00871F0A">
            <w:pPr>
              <w:pStyle w:val="aa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5-8 классы:</w:t>
            </w:r>
          </w:p>
          <w:p w:rsidR="00293F74" w:rsidRDefault="00293F74" w:rsidP="00293F74">
            <w:pPr>
              <w:pStyle w:val="aa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 питания. </w:t>
            </w:r>
          </w:p>
          <w:p w:rsidR="00293F74" w:rsidRDefault="00293F74" w:rsidP="00293F74">
            <w:pPr>
              <w:pStyle w:val="aa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компоненты пищи. Для чего они необходимы? </w:t>
            </w:r>
          </w:p>
          <w:p w:rsidR="00293F74" w:rsidRDefault="00293F74" w:rsidP="00293F74">
            <w:pPr>
              <w:pStyle w:val="aa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Питание-основа жизни. Пищевая гигиена</w:t>
            </w:r>
          </w:p>
          <w:p w:rsidR="00293F74" w:rsidRDefault="00293F74" w:rsidP="00871F0A">
            <w:pPr>
              <w:tabs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9-11классы:</w:t>
            </w:r>
          </w:p>
          <w:p w:rsidR="00293F74" w:rsidRDefault="00293F74" w:rsidP="00293F74">
            <w:pPr>
              <w:numPr>
                <w:ilvl w:val="0"/>
                <w:numId w:val="12"/>
              </w:numPr>
              <w:tabs>
                <w:tab w:val="clear" w:pos="897"/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питаться во время экзаменов?  </w:t>
            </w:r>
          </w:p>
          <w:p w:rsidR="00293F74" w:rsidRDefault="00293F74" w:rsidP="00293F74">
            <w:pPr>
              <w:numPr>
                <w:ilvl w:val="0"/>
                <w:numId w:val="12"/>
              </w:numPr>
              <w:tabs>
                <w:tab w:val="clear" w:pos="897"/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Правильное питание. </w:t>
            </w:r>
          </w:p>
          <w:p w:rsidR="00293F74" w:rsidRDefault="00293F74" w:rsidP="00293F74">
            <w:pPr>
              <w:numPr>
                <w:ilvl w:val="0"/>
                <w:numId w:val="12"/>
              </w:numPr>
              <w:tabs>
                <w:tab w:val="clear" w:pos="897"/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поведения в местах общественного питания. </w:t>
            </w:r>
          </w:p>
          <w:p w:rsidR="00293F74" w:rsidRDefault="00293F74" w:rsidP="00293F74">
            <w:pPr>
              <w:numPr>
                <w:ilvl w:val="0"/>
                <w:numId w:val="12"/>
              </w:numPr>
              <w:tabs>
                <w:tab w:val="clear" w:pos="897"/>
                <w:tab w:val="left" w:pos="90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Пищевые приоритеты. Диеты. 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  Классные руководители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Праздник в начальной школе «Золотая осень» 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Беседы с учащимися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«Береги своё здоровье» 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  <w:proofErr w:type="spellStart"/>
            <w:r>
              <w:rPr>
                <w:sz w:val="26"/>
                <w:szCs w:val="26"/>
              </w:rPr>
              <w:t>мультимедийных</w:t>
            </w:r>
            <w:proofErr w:type="spellEnd"/>
            <w:r>
              <w:rPr>
                <w:sz w:val="26"/>
                <w:szCs w:val="26"/>
              </w:rPr>
              <w:t xml:space="preserve"> презентаций, рисунков «Мы за здоровый образ жизни!» среди учащихся 5-11 классов   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Классные руководители, педагоги-организаторы 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5"/>
              <w:snapToGrid w:val="0"/>
              <w:spacing w:before="0" w:after="0" w:line="276" w:lineRule="auto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Демонстрация презентаций по основам правильного питания для родителей, учащихся, учителей:</w:t>
            </w:r>
          </w:p>
          <w:p w:rsidR="00293F74" w:rsidRDefault="00293F74" w:rsidP="00293F74">
            <w:pPr>
              <w:pStyle w:val="a5"/>
              <w:numPr>
                <w:ilvl w:val="0"/>
                <w:numId w:val="13"/>
              </w:numPr>
              <w:snapToGrid w:val="0"/>
              <w:spacing w:before="0" w:after="0" w:line="276" w:lineRule="auto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Антистрессовое питание</w:t>
            </w:r>
          </w:p>
          <w:p w:rsidR="00293F74" w:rsidRDefault="00293F74" w:rsidP="00293F74">
            <w:pPr>
              <w:pStyle w:val="a5"/>
              <w:numPr>
                <w:ilvl w:val="0"/>
                <w:numId w:val="13"/>
              </w:numPr>
              <w:snapToGrid w:val="0"/>
              <w:spacing w:before="0" w:after="0" w:line="276" w:lineRule="auto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Современный взгляд на питание человека</w:t>
            </w:r>
          </w:p>
          <w:p w:rsidR="00293F74" w:rsidRDefault="00293F74" w:rsidP="00293F74">
            <w:pPr>
              <w:pStyle w:val="a5"/>
              <w:numPr>
                <w:ilvl w:val="0"/>
                <w:numId w:val="13"/>
              </w:numPr>
              <w:snapToGrid w:val="0"/>
              <w:spacing w:before="0" w:after="0" w:line="276" w:lineRule="auto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Достоинства и недостатки теорий питания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5"/>
              <w:snapToGrid w:val="0"/>
              <w:spacing w:before="0" w:after="0" w:line="276" w:lineRule="auto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Весь период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293F74">
            <w:pPr>
              <w:pStyle w:val="a5"/>
              <w:snapToGrid w:val="0"/>
              <w:spacing w:before="0" w:after="0" w:line="276" w:lineRule="auto"/>
              <w:jc w:val="both"/>
            </w:pPr>
            <w:r>
              <w:rPr>
                <w:sz w:val="26"/>
                <w:szCs w:val="26"/>
                <w:lang/>
              </w:rPr>
              <w:t xml:space="preserve"> </w:t>
            </w:r>
            <w:r>
              <w:rPr>
                <w:sz w:val="26"/>
                <w:szCs w:val="26"/>
              </w:rPr>
              <w:t>Ответственный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учащихся: </w:t>
            </w:r>
          </w:p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Школьное питание: качество и разнообразие обедов 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 xml:space="preserve">Апрель  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по ВР</w:t>
            </w:r>
          </w:p>
        </w:tc>
      </w:tr>
      <w:tr w:rsidR="00293F74" w:rsidTr="00293F74">
        <w:tc>
          <w:tcPr>
            <w:tcW w:w="57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родителей «Ваши предложения на год по развитию школьного питания» </w:t>
            </w:r>
          </w:p>
        </w:tc>
        <w:tc>
          <w:tcPr>
            <w:tcW w:w="10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28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зам. директора </w:t>
            </w:r>
            <w:r>
              <w:rPr>
                <w:sz w:val="26"/>
                <w:szCs w:val="26"/>
              </w:rPr>
              <w:br/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ук.</w:t>
            </w:r>
          </w:p>
        </w:tc>
      </w:tr>
    </w:tbl>
    <w:p w:rsidR="00293F74" w:rsidRDefault="00293F74" w:rsidP="00293F74">
      <w:pPr>
        <w:pStyle w:val="a3"/>
        <w:jc w:val="center"/>
        <w:rPr>
          <w:lang w:val="ru-RU"/>
        </w:rPr>
      </w:pPr>
    </w:p>
    <w:p w:rsidR="00293F74" w:rsidRDefault="00293F74" w:rsidP="00293F74">
      <w:pPr>
        <w:pStyle w:val="a3"/>
        <w:jc w:val="center"/>
        <w:rPr>
          <w:lang w:val="ru-RU"/>
        </w:rPr>
      </w:pPr>
    </w:p>
    <w:p w:rsidR="00293F74" w:rsidRDefault="00293F74" w:rsidP="00293F74">
      <w:pPr>
        <w:pStyle w:val="a3"/>
        <w:jc w:val="center"/>
        <w:rPr>
          <w:lang w:val="ru-RU"/>
        </w:rPr>
      </w:pPr>
    </w:p>
    <w:p w:rsidR="00293F74" w:rsidRDefault="00293F74" w:rsidP="00293F74">
      <w:pPr>
        <w:pStyle w:val="a3"/>
        <w:jc w:val="center"/>
        <w:rPr>
          <w:lang w:val="ru-RU"/>
        </w:rPr>
      </w:pPr>
    </w:p>
    <w:p w:rsidR="00293F74" w:rsidRDefault="00293F74" w:rsidP="00293F74">
      <w:pPr>
        <w:pStyle w:val="a3"/>
        <w:jc w:val="center"/>
        <w:rPr>
          <w:lang w:val="ru-RU"/>
        </w:rPr>
      </w:pPr>
    </w:p>
    <w:p w:rsidR="00293F74" w:rsidRPr="0047471A" w:rsidRDefault="00293F74" w:rsidP="00293F74">
      <w:pPr>
        <w:pStyle w:val="a3"/>
        <w:jc w:val="center"/>
        <w:rPr>
          <w:b/>
          <w:sz w:val="26"/>
          <w:szCs w:val="26"/>
          <w:lang w:val="ru-RU"/>
        </w:rPr>
      </w:pPr>
      <w:r w:rsidRPr="0047471A">
        <w:rPr>
          <w:lang w:val="ru-RU"/>
        </w:rPr>
        <w:lastRenderedPageBreak/>
        <w:t>4. Работа по воспитанию культуры питания, пропаганде здорового образа жизни среди родителей учащихся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51"/>
        <w:gridCol w:w="1787"/>
        <w:gridCol w:w="3040"/>
      </w:tblGrid>
      <w:tr w:rsidR="00293F74" w:rsidTr="00871F0A">
        <w:tc>
          <w:tcPr>
            <w:tcW w:w="49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7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jc w:val="center"/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</w:tr>
      <w:tr w:rsidR="00293F74" w:rsidTr="00871F0A">
        <w:tc>
          <w:tcPr>
            <w:tcW w:w="49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родительских собраний по темам: </w:t>
            </w:r>
          </w:p>
          <w:p w:rsidR="00293F74" w:rsidRDefault="00293F74" w:rsidP="00871F0A">
            <w:pPr>
              <w:pStyle w:val="aa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Совместная работа семьи и школы по формированию здорового образа жизни дома. Питание учащихся.</w:t>
            </w:r>
            <w:r>
              <w:rPr>
                <w:sz w:val="26"/>
                <w:szCs w:val="26"/>
              </w:rPr>
              <w:br/>
              <w:t xml:space="preserve">- Профилактика желудочно-кишечных заболеваний, инфекционных, простудных заболеваний. </w:t>
            </w:r>
            <w:r>
              <w:rPr>
                <w:sz w:val="26"/>
                <w:szCs w:val="26"/>
              </w:rPr>
              <w:br/>
              <w:t xml:space="preserve">- Итоги медицинских осмотров учащихся 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spacing w:after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Директор школы,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руководители</w:t>
            </w:r>
          </w:p>
        </w:tc>
      </w:tr>
      <w:tr w:rsidR="00293F74" w:rsidTr="00871F0A">
        <w:tc>
          <w:tcPr>
            <w:tcW w:w="49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Родительский лекторий «Здоровье вашей семьи» 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proofErr w:type="spellStart"/>
            <w:r>
              <w:rPr>
                <w:sz w:val="26"/>
                <w:szCs w:val="26"/>
              </w:rPr>
              <w:t>Отвественный</w:t>
            </w:r>
            <w:proofErr w:type="spellEnd"/>
          </w:p>
        </w:tc>
      </w:tr>
      <w:tr w:rsidR="00293F74" w:rsidTr="00871F0A">
        <w:tc>
          <w:tcPr>
            <w:tcW w:w="49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открытых дверей в школьной столовой «В каждой ложке – солнца немножко»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293F74" w:rsidTr="00871F0A">
        <w:tc>
          <w:tcPr>
            <w:tcW w:w="49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родителей «Ваши предложения на год по развитию школьного питания» </w:t>
            </w:r>
          </w:p>
        </w:tc>
        <w:tc>
          <w:tcPr>
            <w:tcW w:w="17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3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93F74" w:rsidRDefault="00293F74" w:rsidP="00871F0A">
            <w:pPr>
              <w:pStyle w:val="aa"/>
              <w:snapToGrid w:val="0"/>
            </w:pPr>
            <w:r>
              <w:rPr>
                <w:sz w:val="26"/>
                <w:szCs w:val="26"/>
              </w:rPr>
              <w:t xml:space="preserve">  Классные руководители</w:t>
            </w:r>
          </w:p>
        </w:tc>
      </w:tr>
    </w:tbl>
    <w:p w:rsidR="00293F74" w:rsidRDefault="00293F74" w:rsidP="00293F74">
      <w:pPr>
        <w:pStyle w:val="a3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ru-RU"/>
        </w:rPr>
      </w:pPr>
    </w:p>
    <w:p w:rsidR="00293F74" w:rsidRPr="00293F74" w:rsidRDefault="00293F74" w:rsidP="00293F74">
      <w:pPr>
        <w:pStyle w:val="a3"/>
        <w:jc w:val="center"/>
        <w:rPr>
          <w:rFonts w:ascii="Times New Roman" w:hAnsi="Times New Roman" w:cs="Times New Roman"/>
          <w:sz w:val="24"/>
          <w:lang w:val="ru-RU"/>
        </w:rPr>
      </w:pPr>
      <w:r w:rsidRPr="00293F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5. Организация деятельности комиссии общественного контроля за организацией и качеством питания </w:t>
      </w:r>
      <w:proofErr w:type="gramStart"/>
      <w:r w:rsidRPr="00293F74">
        <w:rPr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proofErr w:type="gramEnd"/>
      <w:r w:rsidRPr="00293F7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293F74" w:rsidRDefault="00293F74" w:rsidP="00293F74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Школьная комиссия общественного контроля  за организацией и качеством питания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существует с начала работы школы.  </w:t>
      </w:r>
    </w:p>
    <w:p w:rsidR="00293F74" w:rsidRDefault="00293F74" w:rsidP="00293F74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Состав школьной комиссии утверждается приказом директора школы на каждый учебный год. </w:t>
      </w:r>
    </w:p>
    <w:p w:rsidR="00293F74" w:rsidRDefault="00293F74" w:rsidP="00293F74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Члены комиссии из своего состава выбирают председателя.</w:t>
      </w:r>
    </w:p>
    <w:p w:rsidR="00293F74" w:rsidRDefault="00293F74" w:rsidP="00293F74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Работа комиссии осуществляется в соответствии с планом, согласованным с администрацией школы.</w:t>
      </w:r>
    </w:p>
    <w:p w:rsidR="00293F74" w:rsidRDefault="00293F74" w:rsidP="00293F74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293F74" w:rsidRDefault="00293F74" w:rsidP="00293F74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Основные направления деятельности комиссии:</w:t>
      </w:r>
    </w:p>
    <w:p w:rsidR="00293F74" w:rsidRPr="0047471A" w:rsidRDefault="00293F74" w:rsidP="00293F74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Оказывает содействие администрации школы в организации питания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. Осуществляет контроль: </w:t>
      </w:r>
    </w:p>
    <w:p w:rsidR="00293F74" w:rsidRDefault="00293F74" w:rsidP="004C6694">
      <w:pPr>
        <w:pStyle w:val="11"/>
        <w:rPr>
          <w:sz w:val="26"/>
          <w:szCs w:val="26"/>
        </w:rPr>
      </w:pPr>
      <w:r>
        <w:rPr>
          <w:sz w:val="26"/>
          <w:szCs w:val="26"/>
        </w:rPr>
        <w:t xml:space="preserve">1. За рациональным использованием финансовых средств, выделенных на питание обучающихся;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2. За целевым использованием продуктов питания и готовой продукции; </w:t>
      </w:r>
      <w:r>
        <w:rPr>
          <w:sz w:val="26"/>
          <w:szCs w:val="26"/>
        </w:rPr>
        <w:br/>
        <w:t xml:space="preserve">3. За соответствием рационов питания согласно утвержденному меню; </w:t>
      </w:r>
      <w:r>
        <w:rPr>
          <w:sz w:val="26"/>
          <w:szCs w:val="26"/>
        </w:rPr>
        <w:br/>
        <w:t xml:space="preserve">4. За качеством готовой продукции; </w:t>
      </w:r>
      <w:r>
        <w:rPr>
          <w:sz w:val="26"/>
          <w:szCs w:val="26"/>
        </w:rPr>
        <w:br/>
        <w:t xml:space="preserve">5. За санитарным состоянием пищеблока; </w:t>
      </w:r>
      <w:r>
        <w:rPr>
          <w:sz w:val="26"/>
          <w:szCs w:val="26"/>
        </w:rPr>
        <w:br/>
        <w:t>6. За выполнением графика поставок продуктов</w:t>
      </w:r>
      <w:proofErr w:type="gramStart"/>
      <w:r>
        <w:rPr>
          <w:sz w:val="26"/>
          <w:szCs w:val="26"/>
        </w:rPr>
        <w:t xml:space="preserve"> </w:t>
      </w:r>
      <w:r w:rsidR="004C6694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сроками их хранения и использования; </w:t>
      </w:r>
      <w:r>
        <w:rPr>
          <w:sz w:val="26"/>
          <w:szCs w:val="26"/>
        </w:rPr>
        <w:br/>
        <w:t xml:space="preserve">7. За организацией приема пищи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  <w:r>
        <w:rPr>
          <w:sz w:val="26"/>
          <w:szCs w:val="26"/>
        </w:rPr>
        <w:br/>
        <w:t xml:space="preserve">8. За соблюдением графика работы столовой </w:t>
      </w:r>
    </w:p>
    <w:p w:rsidR="00293F74" w:rsidRDefault="00293F74" w:rsidP="00293F74">
      <w:pPr>
        <w:pStyle w:val="a3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Один раз в месяц проводит   тематические проверки согласно плану работы </w:t>
      </w:r>
    </w:p>
    <w:p w:rsidR="00293F74" w:rsidRDefault="00293F74" w:rsidP="00293F74">
      <w:pPr>
        <w:pStyle w:val="a3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Организует и проводит опрос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 ассортименту и качеству отпускаемой продукции и представляет полученную информацию руководству школы. </w:t>
      </w:r>
    </w:p>
    <w:p w:rsidR="00293F74" w:rsidRDefault="00293F74" w:rsidP="00293F74">
      <w:pPr>
        <w:pStyle w:val="a3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Вносит администрации школы предложения по улучшению обслуживания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293F74" w:rsidRDefault="00293F74" w:rsidP="00293F74">
      <w:pPr>
        <w:pStyle w:val="a3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293F74" w:rsidRDefault="00293F74" w:rsidP="00293F74">
      <w:pPr>
        <w:pStyle w:val="a3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293F74" w:rsidRDefault="00293F74" w:rsidP="00293F74">
      <w:pPr>
        <w:pStyle w:val="a3"/>
        <w:rPr>
          <w:b/>
          <w:bCs/>
          <w:color w:val="0000FF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План работы школьной комиссии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организацией и качеством питания школы утверждается на учебный год.</w:t>
      </w:r>
    </w:p>
    <w:bookmarkEnd w:id="1"/>
    <w:p w:rsidR="00293F74" w:rsidRPr="0047471A" w:rsidRDefault="00293F74" w:rsidP="00293F74">
      <w:pPr>
        <w:pStyle w:val="a3"/>
        <w:jc w:val="center"/>
        <w:rPr>
          <w:sz w:val="26"/>
          <w:szCs w:val="26"/>
          <w:lang w:val="ru-RU"/>
        </w:rPr>
      </w:pPr>
      <w:r>
        <w:rPr>
          <w:b/>
          <w:bCs/>
          <w:color w:val="0000FF"/>
          <w:szCs w:val="26"/>
          <w:lang w:val="ru-RU"/>
        </w:rPr>
        <w:t>7</w:t>
      </w:r>
      <w:r>
        <w:rPr>
          <w:bCs/>
          <w:color w:val="0000FF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Cs/>
          <w:color w:val="0000FF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6"/>
          <w:szCs w:val="26"/>
          <w:lang w:val="ru-RU"/>
        </w:rPr>
        <w:t>Система оценки качества питания школьников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для оценки качества питания школьников:</w:t>
      </w:r>
    </w:p>
    <w:p w:rsidR="00293F74" w:rsidRDefault="00293F74" w:rsidP="00293F74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общей заболеваемости.</w:t>
      </w:r>
    </w:p>
    <w:p w:rsidR="00293F74" w:rsidRDefault="00293F74" w:rsidP="00293F74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 питанием школьников и родителей.</w:t>
      </w:r>
    </w:p>
    <w:p w:rsidR="00293F74" w:rsidRDefault="00293F74" w:rsidP="00293F74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охвата питания.</w:t>
      </w:r>
    </w:p>
    <w:p w:rsidR="00293F74" w:rsidRDefault="00293F74" w:rsidP="00293F7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293F74">
      <w:pPr>
        <w:shd w:val="clear" w:color="auto" w:fill="FFFFFF"/>
        <w:spacing w:line="276" w:lineRule="auto"/>
        <w:jc w:val="both"/>
      </w:pPr>
    </w:p>
    <w:p w:rsidR="00293F74" w:rsidRDefault="00293F74" w:rsidP="004C6694">
      <w:pPr>
        <w:pStyle w:val="a3"/>
        <w:shd w:val="clear" w:color="auto" w:fill="FFFFFF"/>
        <w:spacing w:line="276" w:lineRule="auto"/>
        <w:rPr>
          <w:rFonts w:cs="Times New Roman"/>
          <w:b/>
          <w:bCs/>
          <w:color w:val="FF0000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lang/>
        </w:rPr>
        <w:lastRenderedPageBreak/>
        <w:t>Система оценки качества питания школьников</w:t>
      </w:r>
    </w:p>
    <w:p w:rsidR="00293F74" w:rsidRDefault="00293F74" w:rsidP="00293F74">
      <w:pPr>
        <w:shd w:val="clear" w:color="auto" w:fill="FFFFFF"/>
        <w:spacing w:line="276" w:lineRule="auto"/>
        <w:jc w:val="both"/>
        <w:rPr>
          <w:b/>
          <w:bCs/>
          <w:color w:val="FF0000"/>
          <w:sz w:val="26"/>
          <w:szCs w:val="26"/>
          <w:lang/>
        </w:rPr>
      </w:pPr>
    </w:p>
    <w:p w:rsidR="00293F74" w:rsidRDefault="00293F74" w:rsidP="00293F74">
      <w:pPr>
        <w:shd w:val="clear" w:color="auto" w:fill="FFFFFF"/>
        <w:spacing w:line="276" w:lineRule="auto"/>
        <w:jc w:val="both"/>
        <w:rPr>
          <w:b/>
          <w:sz w:val="26"/>
          <w:szCs w:val="26"/>
          <w:lang/>
        </w:rPr>
      </w:pPr>
      <w:r>
        <w:rPr>
          <w:b/>
          <w:sz w:val="26"/>
          <w:szCs w:val="26"/>
          <w:lang/>
        </w:rPr>
        <w:t>Вопросник/контрольный лист по услугам в области питания.</w:t>
      </w:r>
    </w:p>
    <w:p w:rsidR="00293F74" w:rsidRDefault="00293F74" w:rsidP="00293F74">
      <w:pPr>
        <w:shd w:val="clear" w:color="auto" w:fill="FFFFFF"/>
        <w:spacing w:line="276" w:lineRule="auto"/>
        <w:jc w:val="both"/>
        <w:rPr>
          <w:b/>
          <w:sz w:val="26"/>
          <w:szCs w:val="26"/>
          <w:lang/>
        </w:rPr>
      </w:pPr>
    </w:p>
    <w:p w:rsidR="00293F74" w:rsidRDefault="00293F74" w:rsidP="00293F74">
      <w:pPr>
        <w:autoSpaceDE w:val="0"/>
        <w:spacing w:line="276" w:lineRule="auto"/>
        <w:jc w:val="both"/>
        <w:rPr>
          <w:b/>
          <w:i/>
          <w:sz w:val="26"/>
          <w:szCs w:val="26"/>
          <w:lang/>
        </w:rPr>
      </w:pPr>
      <w:r>
        <w:rPr>
          <w:b/>
          <w:i/>
          <w:sz w:val="26"/>
          <w:szCs w:val="26"/>
          <w:lang/>
        </w:rPr>
        <w:t>Указания по использованию вопросника.</w:t>
      </w:r>
    </w:p>
    <w:p w:rsidR="00293F74" w:rsidRDefault="00293F74" w:rsidP="00293F74">
      <w:pPr>
        <w:autoSpaceDE w:val="0"/>
        <w:spacing w:line="276" w:lineRule="auto"/>
        <w:jc w:val="both"/>
        <w:rPr>
          <w:b/>
          <w:i/>
          <w:sz w:val="26"/>
          <w:szCs w:val="26"/>
          <w:lang/>
        </w:rPr>
      </w:pPr>
    </w:p>
    <w:p w:rsidR="00293F74" w:rsidRDefault="00293F74" w:rsidP="00293F74">
      <w:pPr>
        <w:numPr>
          <w:ilvl w:val="0"/>
          <w:numId w:val="6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Члены группы по проведению данного анкетирования:</w:t>
      </w:r>
    </w:p>
    <w:p w:rsidR="00293F74" w:rsidRDefault="00293F74" w:rsidP="00293F74">
      <w:pPr>
        <w:numPr>
          <w:ilvl w:val="0"/>
          <w:numId w:val="9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Заместитель директора по УВР  </w:t>
      </w:r>
    </w:p>
    <w:p w:rsidR="00293F74" w:rsidRDefault="00293F74" w:rsidP="00293F74">
      <w:pPr>
        <w:numPr>
          <w:ilvl w:val="0"/>
          <w:numId w:val="9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Представитель(и) персонала, осуществляющего услуги в области школьного питания</w:t>
      </w:r>
    </w:p>
    <w:p w:rsidR="00293F74" w:rsidRDefault="00293F74" w:rsidP="00293F74">
      <w:pPr>
        <w:numPr>
          <w:ilvl w:val="0"/>
          <w:numId w:val="9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Руководитель </w:t>
      </w:r>
      <w:r>
        <w:rPr>
          <w:sz w:val="26"/>
          <w:szCs w:val="26"/>
        </w:rPr>
        <w:t>Ш</w:t>
      </w:r>
      <w:r>
        <w:rPr>
          <w:sz w:val="26"/>
          <w:szCs w:val="26"/>
          <w:lang/>
        </w:rPr>
        <w:t>МО классных руководителей</w:t>
      </w:r>
    </w:p>
    <w:p w:rsidR="00293F74" w:rsidRDefault="00293F74" w:rsidP="00293F74">
      <w:pPr>
        <w:numPr>
          <w:ilvl w:val="0"/>
          <w:numId w:val="9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Представители школьного родительского комитета</w:t>
      </w:r>
    </w:p>
    <w:p w:rsidR="00293F74" w:rsidRDefault="00293F74" w:rsidP="00293F74">
      <w:pPr>
        <w:numPr>
          <w:ilvl w:val="0"/>
          <w:numId w:val="9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Представители </w:t>
      </w:r>
      <w:proofErr w:type="spellStart"/>
      <w:r>
        <w:rPr>
          <w:sz w:val="26"/>
          <w:szCs w:val="26"/>
        </w:rPr>
        <w:t>Учкома</w:t>
      </w:r>
      <w:proofErr w:type="spellEnd"/>
    </w:p>
    <w:p w:rsidR="00293F74" w:rsidRDefault="00293F74" w:rsidP="00293F74">
      <w:pPr>
        <w:autoSpaceDE w:val="0"/>
        <w:spacing w:line="276" w:lineRule="auto"/>
        <w:ind w:firstLine="36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2. Необходимо выдать каждому члену копию Вопросника. Для регистрации работы группы использовать копии Оценочного листа и Вопросов по планированию. </w:t>
      </w:r>
    </w:p>
    <w:p w:rsidR="00293F74" w:rsidRDefault="00293F74" w:rsidP="00293F74">
      <w:pPr>
        <w:autoSpaceDE w:val="0"/>
        <w:spacing w:line="276" w:lineRule="auto"/>
        <w:ind w:firstLine="36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3. На собрании группы:</w:t>
      </w:r>
    </w:p>
    <w:p w:rsidR="00293F74" w:rsidRDefault="00293F74" w:rsidP="00293F74">
      <w:pPr>
        <w:numPr>
          <w:ilvl w:val="0"/>
          <w:numId w:val="5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Обсудить каждый вопрос из Вопросника.</w:t>
      </w:r>
    </w:p>
    <w:p w:rsidR="00293F74" w:rsidRDefault="00293F74" w:rsidP="00293F74">
      <w:pPr>
        <w:numPr>
          <w:ilvl w:val="0"/>
          <w:numId w:val="5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Определить, как получить информацию, необходимую вам для точного ответа на все вопросы.</w:t>
      </w:r>
    </w:p>
    <w:p w:rsidR="00293F74" w:rsidRDefault="00293F74" w:rsidP="00293F74">
      <w:pPr>
        <w:numPr>
          <w:ilvl w:val="0"/>
          <w:numId w:val="5"/>
        </w:numPr>
        <w:autoSpaceDE w:val="0"/>
        <w:spacing w:line="276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После сбора всей информации ответить на каждый вопрос и выбрать соответствующую оценку на основе общего согласия. Использовать Вопросник для выявления сильных и слабых сторон школьной политики и для планирования необходимых мероприятий.</w:t>
      </w:r>
    </w:p>
    <w:p w:rsidR="00293F74" w:rsidRDefault="00293F74" w:rsidP="00293F74">
      <w:pPr>
        <w:numPr>
          <w:ilvl w:val="0"/>
          <w:numId w:val="5"/>
        </w:numPr>
        <w:autoSpaceDE w:val="0"/>
        <w:spacing w:line="276" w:lineRule="auto"/>
        <w:jc w:val="both"/>
        <w:rPr>
          <w:b/>
          <w:i/>
          <w:sz w:val="26"/>
          <w:szCs w:val="26"/>
          <w:lang/>
        </w:rPr>
      </w:pPr>
      <w:r>
        <w:rPr>
          <w:sz w:val="26"/>
          <w:szCs w:val="26"/>
          <w:lang/>
        </w:rPr>
        <w:t>Вписаь оценки (0-3) для каждого вопроса в Оценочный лист и подсчитать общую Оценку.</w:t>
      </w:r>
    </w:p>
    <w:p w:rsidR="00293F74" w:rsidRDefault="00293F74" w:rsidP="00293F74">
      <w:pPr>
        <w:autoSpaceDE w:val="0"/>
        <w:spacing w:line="276" w:lineRule="auto"/>
        <w:jc w:val="both"/>
        <w:rPr>
          <w:b/>
          <w:i/>
          <w:sz w:val="26"/>
          <w:szCs w:val="26"/>
          <w:lang/>
        </w:rPr>
      </w:pPr>
    </w:p>
    <w:p w:rsidR="00293F74" w:rsidRDefault="00293F74" w:rsidP="00293F74">
      <w:pPr>
        <w:autoSpaceDE w:val="0"/>
        <w:spacing w:line="276" w:lineRule="auto"/>
        <w:jc w:val="both"/>
        <w:rPr>
          <w:b/>
          <w:i/>
          <w:sz w:val="26"/>
          <w:szCs w:val="26"/>
          <w:lang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4C6694" w:rsidRDefault="004C669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4C6694" w:rsidRDefault="004C6694" w:rsidP="00293F74">
      <w:pPr>
        <w:autoSpaceDE w:val="0"/>
        <w:spacing w:line="276" w:lineRule="auto"/>
        <w:jc w:val="center"/>
        <w:rPr>
          <w:b/>
          <w:i/>
          <w:sz w:val="26"/>
          <w:szCs w:val="26"/>
        </w:rPr>
      </w:pPr>
    </w:p>
    <w:p w:rsidR="00293F74" w:rsidRDefault="00293F74" w:rsidP="00293F74">
      <w:pPr>
        <w:autoSpaceDE w:val="0"/>
        <w:spacing w:line="276" w:lineRule="auto"/>
        <w:jc w:val="center"/>
        <w:rPr>
          <w:sz w:val="26"/>
          <w:szCs w:val="26"/>
          <w:lang/>
        </w:rPr>
      </w:pPr>
      <w:r>
        <w:rPr>
          <w:b/>
          <w:i/>
          <w:sz w:val="26"/>
          <w:szCs w:val="26"/>
          <w:lang/>
        </w:rPr>
        <w:lastRenderedPageBreak/>
        <w:t xml:space="preserve">Оценочный лист </w:t>
      </w:r>
    </w:p>
    <w:p w:rsidR="00293F74" w:rsidRDefault="00293F74" w:rsidP="00293F74">
      <w:pPr>
        <w:autoSpaceDE w:val="0"/>
        <w:spacing w:line="276" w:lineRule="auto"/>
        <w:jc w:val="both"/>
      </w:pPr>
      <w:r>
        <w:rPr>
          <w:sz w:val="26"/>
          <w:szCs w:val="26"/>
          <w:lang/>
        </w:rPr>
        <w:t>1. Внимательно прочитайте и обсудите Вопросник, содержащий вопросы и описание оценок для каждого пункта Оценочного листа.</w:t>
      </w:r>
    </w:p>
    <w:p w:rsidR="00293F74" w:rsidRDefault="00293F74" w:rsidP="00293F74">
      <w:pPr>
        <w:autoSpaceDE w:val="0"/>
        <w:spacing w:line="276" w:lineRule="auto"/>
        <w:jc w:val="both"/>
        <w:rPr>
          <w:b/>
          <w:lang/>
        </w:rPr>
      </w:pPr>
      <w:r>
        <w:t>2. Обведите оценку, подходящую для каждого пункта.</w:t>
      </w:r>
    </w:p>
    <w:tbl>
      <w:tblPr>
        <w:tblW w:w="0" w:type="auto"/>
        <w:tblInd w:w="108" w:type="dxa"/>
        <w:tblLayout w:type="fixed"/>
        <w:tblLook w:val="0000"/>
      </w:tblPr>
      <w:tblGrid>
        <w:gridCol w:w="4054"/>
        <w:gridCol w:w="1588"/>
        <w:gridCol w:w="1423"/>
        <w:gridCol w:w="1714"/>
        <w:gridCol w:w="1311"/>
      </w:tblGrid>
      <w:tr w:rsidR="00293F74" w:rsidTr="00871F0A">
        <w:trPr>
          <w:trHeight w:val="816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Направления</w:t>
            </w:r>
          </w:p>
          <w:p w:rsidR="00293F74" w:rsidRDefault="00293F74" w:rsidP="00871F0A">
            <w:pPr>
              <w:autoSpaceDE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 xml:space="preserve"> для оценивания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Полностью реализовано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Частично реализова-но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На стадии разработки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</w:pPr>
            <w:r>
              <w:rPr>
                <w:b/>
                <w:lang/>
              </w:rPr>
              <w:t>Отсутст-вует</w:t>
            </w:r>
          </w:p>
        </w:tc>
      </w:tr>
      <w:tr w:rsidR="00293F74" w:rsidTr="00871F0A">
        <w:trPr>
          <w:trHeight w:val="54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1. Программы обеспечения завтраками и обедами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293F74" w:rsidTr="00871F0A">
        <w:trPr>
          <w:trHeight w:val="53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2. Разнообразие продуктов питания в школьном рационе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54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3. Доступность молока пониженной жирности и обезжиренного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1632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4. Школьный рацион питания включает в себя разнообразные фрукты, овощи, продукты из зерновых культур и молочные продукты, аппетитные и с пониженным содержанием жира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1350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4C669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5. Питание</w:t>
            </w:r>
            <w:r w:rsidR="00293F74">
              <w:rPr>
                <w:lang/>
              </w:rPr>
              <w:t xml:space="preserve"> включающее фрукты, овощи, продукты из зерновых культур и молочные продукты, аппетитные и с пониженным содержанием жира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816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6. Правила закупки и приготовления продуктов питания, позволяющие снизить содержание жира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54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7. Пропаганда в рамках школы здорового питания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53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8. Чистота и безопасность в школьной столовой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54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9. Готовность к чрезвычайным ситуациям, связанных с питанием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1350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lang/>
              </w:rPr>
              <w:t>10. Сотрудничество между персоналом, осуществляющим услуги в области питания, и учителями</w:t>
            </w:r>
          </w:p>
          <w:p w:rsidR="00293F74" w:rsidRDefault="00293F74" w:rsidP="00871F0A">
            <w:pPr>
              <w:autoSpaceDE w:val="0"/>
              <w:jc w:val="both"/>
              <w:rPr>
                <w:b/>
                <w:lang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</w:tr>
      <w:tr w:rsidR="00293F74" w:rsidTr="00871F0A">
        <w:trPr>
          <w:trHeight w:val="1365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СУММЫ ПО СТОЛБЦАМ</w:t>
            </w:r>
            <w:r>
              <w:rPr>
                <w:lang/>
              </w:rPr>
              <w:t>: Для каждого столбца сложите обведенные цифры и впишите полученную сумму в эту строку</w:t>
            </w:r>
          </w:p>
          <w:p w:rsidR="00293F74" w:rsidRDefault="00293F74" w:rsidP="00871F0A">
            <w:pPr>
              <w:autoSpaceDE w:val="0"/>
              <w:jc w:val="both"/>
              <w:rPr>
                <w:b/>
                <w:lang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lang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293F74" w:rsidTr="00871F0A">
        <w:trPr>
          <w:trHeight w:val="816"/>
        </w:trPr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ОБЩЕЕ КОЛИЧЕСТВО БАЛЛОВ</w:t>
            </w:r>
            <w:r>
              <w:rPr>
                <w:lang/>
              </w:rPr>
              <w:t>: Сложите представленные выше четыре суммы и впишите итоговый результат</w:t>
            </w:r>
          </w:p>
          <w:p w:rsidR="00293F74" w:rsidRDefault="00293F74" w:rsidP="00871F0A">
            <w:pPr>
              <w:autoSpaceDE w:val="0"/>
              <w:jc w:val="both"/>
              <w:rPr>
                <w:b/>
                <w:lang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sz w:val="28"/>
                <w:szCs w:val="28"/>
                <w:lang/>
              </w:rPr>
            </w:pPr>
          </w:p>
        </w:tc>
      </w:tr>
      <w:tr w:rsidR="00293F74" w:rsidTr="00871F0A">
        <w:trPr>
          <w:trHeight w:val="326"/>
        </w:trPr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 xml:space="preserve">ОБЩАЯ ОЦЕНКА </w:t>
            </w:r>
            <w:r>
              <w:rPr>
                <w:lang/>
              </w:rPr>
              <w:t>= (Общее количество баллов / 30) X 100%</w:t>
            </w:r>
          </w:p>
          <w:p w:rsidR="00293F74" w:rsidRDefault="00293F74" w:rsidP="00871F0A">
            <w:pPr>
              <w:autoSpaceDE w:val="0"/>
              <w:jc w:val="both"/>
              <w:rPr>
                <w:b/>
                <w:lang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F74" w:rsidRDefault="00293F74" w:rsidP="00871F0A">
            <w:pPr>
              <w:autoSpaceDE w:val="0"/>
              <w:snapToGrid w:val="0"/>
              <w:jc w:val="both"/>
              <w:rPr>
                <w:b/>
                <w:sz w:val="28"/>
                <w:szCs w:val="28"/>
                <w:lang/>
              </w:rPr>
            </w:pPr>
          </w:p>
        </w:tc>
      </w:tr>
    </w:tbl>
    <w:p w:rsidR="00293F74" w:rsidRDefault="00293F74" w:rsidP="00293F74">
      <w:pPr>
        <w:autoSpaceDE w:val="0"/>
        <w:spacing w:line="276" w:lineRule="auto"/>
        <w:jc w:val="both"/>
        <w:rPr>
          <w:bCs/>
          <w:sz w:val="26"/>
          <w:szCs w:val="26"/>
          <w:lang/>
        </w:rPr>
      </w:pPr>
      <w:r>
        <w:rPr>
          <w:sz w:val="26"/>
          <w:szCs w:val="26"/>
          <w:lang/>
        </w:rPr>
        <w:t>3. После выбора оценок для всех пунктов подсчитайте общую Оценку и ответьте на Вопросы по планированию, представленные в конце материала.</w:t>
      </w:r>
    </w:p>
    <w:p w:rsidR="00293F74" w:rsidRDefault="00293F74" w:rsidP="00293F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  <w:lang/>
        </w:rPr>
        <w:lastRenderedPageBreak/>
        <w:t>Для выяснения отношения учащихся к услугам школьной столовой, а также выявления их предпочтений в области питания составлена следующая анкета:</w:t>
      </w:r>
    </w:p>
    <w:p w:rsidR="00293F74" w:rsidRDefault="00293F74" w:rsidP="00293F7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Анкет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опросник</w:t>
      </w:r>
      <w:proofErr w:type="spellEnd"/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  Устраивает ли вас пища, предлагаемая в школьной столовой?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да                                     Б) нет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Как вы считаете, в школьной столовой предлагается широкий выбор здоровой пищи?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да                                     Б) нет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По вашему мнению, учтены ли в меню школьной столовой национальные и региональные нормы питания?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да                                     Б) нет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Предлагаемое количество пищи удовлетворяет потребности вашего организма? 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да                                     Б) нет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Полученные данные представлены в приложении № 3.</w:t>
      </w:r>
    </w:p>
    <w:p w:rsidR="00293F74" w:rsidRDefault="00293F74" w:rsidP="00293F74">
      <w:pPr>
        <w:spacing w:line="276" w:lineRule="auto"/>
        <w:jc w:val="both"/>
        <w:rPr>
          <w:sz w:val="26"/>
          <w:szCs w:val="26"/>
        </w:rPr>
      </w:pPr>
    </w:p>
    <w:p w:rsidR="00293F74" w:rsidRDefault="00293F74" w:rsidP="00293F74">
      <w:pPr>
        <w:spacing w:line="276" w:lineRule="auto"/>
        <w:jc w:val="both"/>
      </w:pPr>
      <w:r>
        <w:rPr>
          <w:sz w:val="26"/>
          <w:szCs w:val="26"/>
        </w:rPr>
        <w:tab/>
        <w:t>Разработанные  направления служат материалом для комплексной работы в области здорового питания школьников. Материал в ходе реализации данной программы предполагается расширять с учетом проделанной работы.</w:t>
      </w:r>
    </w:p>
    <w:p w:rsidR="00293F74" w:rsidRDefault="00293F74" w:rsidP="00293F74">
      <w:pPr>
        <w:sectPr w:rsidR="00293F74" w:rsidSect="000D0376">
          <w:type w:val="continuous"/>
          <w:pgSz w:w="11906" w:h="16838"/>
          <w:pgMar w:top="1240" w:right="850" w:bottom="1240" w:left="1417" w:header="964" w:footer="964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360"/>
        </w:sectPr>
      </w:pPr>
    </w:p>
    <w:p w:rsidR="005D46A5" w:rsidRDefault="005D46A5"/>
    <w:sectPr w:rsidR="005D46A5" w:rsidSect="000D0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0" w:right="850" w:bottom="1410" w:left="1701" w:header="1134" w:footer="113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2" w:rsidRDefault="004C6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6"/>
        <w:szCs w:val="26"/>
        <w:lang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20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257"/>
        </w:tabs>
        <w:ind w:left="1257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617"/>
        </w:tabs>
        <w:ind w:left="1617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977"/>
        </w:tabs>
        <w:ind w:left="1977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337"/>
        </w:tabs>
        <w:ind w:left="2337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697"/>
        </w:tabs>
        <w:ind w:left="2697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417"/>
        </w:tabs>
        <w:ind w:left="3417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777"/>
        </w:tabs>
        <w:ind w:left="3777" w:hanging="360"/>
      </w:pPr>
      <w:rPr>
        <w:rFonts w:ascii="OpenSymbol" w:hAnsi="OpenSymbol" w:cs="OpenSymbol"/>
        <w:sz w:val="20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3F74"/>
    <w:rsid w:val="00293F74"/>
    <w:rsid w:val="004C6694"/>
    <w:rsid w:val="005D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93F7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7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293F74"/>
    <w:pPr>
      <w:spacing w:before="280" w:after="280"/>
      <w:jc w:val="both"/>
    </w:pPr>
    <w:rPr>
      <w:rFonts w:ascii="Arial" w:hAnsi="Arial" w:cs="Arial"/>
      <w:sz w:val="22"/>
      <w:lang w:val="en-US"/>
    </w:rPr>
  </w:style>
  <w:style w:type="character" w:customStyle="1" w:styleId="a4">
    <w:name w:val="Основной текст Знак"/>
    <w:basedOn w:val="a0"/>
    <w:link w:val="a3"/>
    <w:rsid w:val="00293F74"/>
    <w:rPr>
      <w:rFonts w:ascii="Arial" w:eastAsia="Times New Roman" w:hAnsi="Arial" w:cs="Arial"/>
      <w:szCs w:val="24"/>
      <w:lang w:val="en-US" w:eastAsia="zh-CN"/>
    </w:rPr>
  </w:style>
  <w:style w:type="paragraph" w:styleId="a5">
    <w:name w:val="Normal (Web)"/>
    <w:basedOn w:val="a"/>
    <w:rsid w:val="00293F74"/>
    <w:pPr>
      <w:spacing w:before="280" w:after="280"/>
    </w:pPr>
  </w:style>
  <w:style w:type="paragraph" w:styleId="a6">
    <w:name w:val="footer"/>
    <w:basedOn w:val="a"/>
    <w:link w:val="a7"/>
    <w:rsid w:val="00293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3F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29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3F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293F74"/>
    <w:pPr>
      <w:suppressLineNumbers/>
    </w:pPr>
  </w:style>
  <w:style w:type="paragraph" w:customStyle="1" w:styleId="11">
    <w:name w:val="Цитата1"/>
    <w:basedOn w:val="a"/>
    <w:rsid w:val="00293F74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2021-01-25T04:52:00Z</dcterms:created>
  <dcterms:modified xsi:type="dcterms:W3CDTF">2021-01-25T05:02:00Z</dcterms:modified>
</cp:coreProperties>
</file>